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CB1" w:rsidRDefault="00BA09C7" w:rsidP="00CD608E">
      <w:pPr>
        <w:jc w:val="center"/>
        <w:rPr>
          <w:rStyle w:val="Strong"/>
          <w:sz w:val="32"/>
          <w:szCs w:val="32"/>
        </w:rPr>
      </w:pPr>
      <w:r>
        <w:rPr>
          <w:rStyle w:val="Strong"/>
          <w:sz w:val="32"/>
          <w:szCs w:val="32"/>
        </w:rPr>
        <w:t xml:space="preserve">Level 3 </w:t>
      </w:r>
      <w:r w:rsidR="00CD608E">
        <w:rPr>
          <w:rStyle w:val="Strong"/>
          <w:sz w:val="32"/>
          <w:szCs w:val="32"/>
        </w:rPr>
        <w:t>Distinguishing between organic substances</w:t>
      </w:r>
    </w:p>
    <w:p w:rsidR="00F45ED2" w:rsidRDefault="00F45ED2" w:rsidP="00892D13">
      <w:pPr>
        <w:pStyle w:val="Pa21"/>
        <w:spacing w:after="100"/>
        <w:ind w:left="560" w:hanging="560"/>
        <w:rPr>
          <w:rFonts w:ascii="Times New Roman" w:hAnsi="Times New Roman"/>
          <w:b/>
          <w:color w:val="000000"/>
        </w:rPr>
      </w:pPr>
    </w:p>
    <w:p w:rsidR="003871C2" w:rsidRDefault="003871C2" w:rsidP="003871C2">
      <w:pPr>
        <w:pStyle w:val="Pa21"/>
        <w:ind w:left="560" w:hanging="560"/>
        <w:rPr>
          <w:rFonts w:ascii="Times New Roman" w:hAnsi="Times New Roman"/>
          <w:color w:val="221E1F"/>
        </w:rPr>
      </w:pPr>
      <w:r w:rsidRPr="003871C2">
        <w:rPr>
          <w:rFonts w:ascii="Times New Roman" w:hAnsi="Times New Roman"/>
          <w:b/>
          <w:color w:val="000000"/>
        </w:rPr>
        <w:t>1)</w:t>
      </w:r>
      <w:r>
        <w:rPr>
          <w:rFonts w:ascii="Times New Roman" w:hAnsi="Times New Roman"/>
          <w:color w:val="000000"/>
        </w:rPr>
        <w:t xml:space="preserve"> </w:t>
      </w:r>
      <w:r w:rsidRPr="003871C2">
        <w:rPr>
          <w:rFonts w:ascii="Times New Roman" w:hAnsi="Times New Roman"/>
          <w:color w:val="000000"/>
        </w:rPr>
        <w:t>Id</w:t>
      </w:r>
      <w:r w:rsidRPr="003871C2">
        <w:rPr>
          <w:rFonts w:ascii="Times New Roman" w:hAnsi="Times New Roman"/>
          <w:color w:val="000000"/>
        </w:rPr>
        <w:t xml:space="preserve">entify the reagents, conditions required, and observations linked to species, to enable the </w:t>
      </w:r>
      <w:r>
        <w:rPr>
          <w:rFonts w:ascii="Times New Roman" w:hAnsi="Times New Roman"/>
          <w:color w:val="221E1F"/>
        </w:rPr>
        <w:t xml:space="preserve">following </w:t>
      </w:r>
    </w:p>
    <w:p w:rsidR="003871C2" w:rsidRPr="003871C2" w:rsidRDefault="003871C2" w:rsidP="003871C2">
      <w:pPr>
        <w:pStyle w:val="Pa21"/>
        <w:ind w:left="560" w:hanging="560"/>
        <w:rPr>
          <w:rFonts w:ascii="Times New Roman" w:hAnsi="Times New Roman"/>
          <w:b/>
          <w:color w:val="000000"/>
        </w:rPr>
      </w:pPr>
      <w:proofErr w:type="gramStart"/>
      <w:r w:rsidRPr="003871C2">
        <w:rPr>
          <w:rFonts w:ascii="Times New Roman" w:hAnsi="Times New Roman"/>
          <w:color w:val="221E1F"/>
        </w:rPr>
        <w:t>pairs</w:t>
      </w:r>
      <w:proofErr w:type="gramEnd"/>
      <w:r w:rsidRPr="003871C2">
        <w:rPr>
          <w:rFonts w:ascii="Times New Roman" w:hAnsi="Times New Roman"/>
          <w:color w:val="221E1F"/>
        </w:rPr>
        <w:t xml:space="preserve"> </w:t>
      </w:r>
      <w:r w:rsidRPr="003871C2">
        <w:rPr>
          <w:rFonts w:ascii="Times New Roman" w:hAnsi="Times New Roman"/>
          <w:color w:val="221E1F"/>
        </w:rPr>
        <w:t xml:space="preserve">of chemicals to be distinguished from each other. </w:t>
      </w:r>
    </w:p>
    <w:p w:rsidR="003871C2" w:rsidRPr="003871C2" w:rsidRDefault="003871C2" w:rsidP="003871C2">
      <w:pPr>
        <w:rPr>
          <w:color w:val="221E1F"/>
        </w:rPr>
      </w:pPr>
      <w:r w:rsidRPr="003871C2">
        <w:rPr>
          <w:color w:val="221E1F"/>
        </w:rPr>
        <w:t>(</w:t>
      </w:r>
      <w:proofErr w:type="spellStart"/>
      <w:r w:rsidRPr="003871C2">
        <w:rPr>
          <w:color w:val="221E1F"/>
        </w:rPr>
        <w:t>i</w:t>
      </w:r>
      <w:proofErr w:type="spellEnd"/>
      <w:r w:rsidRPr="003871C2">
        <w:rPr>
          <w:color w:val="221E1F"/>
        </w:rPr>
        <w:t xml:space="preserve">) Aqueous solutions of </w:t>
      </w:r>
      <w:proofErr w:type="spellStart"/>
      <w:r w:rsidRPr="003871C2">
        <w:rPr>
          <w:color w:val="221E1F"/>
        </w:rPr>
        <w:t>propanamine</w:t>
      </w:r>
      <w:proofErr w:type="spellEnd"/>
      <w:r w:rsidRPr="003871C2">
        <w:rPr>
          <w:color w:val="221E1F"/>
        </w:rPr>
        <w:t xml:space="preserve"> and </w:t>
      </w:r>
      <w:proofErr w:type="spellStart"/>
      <w:r w:rsidRPr="003871C2">
        <w:rPr>
          <w:color w:val="221E1F"/>
        </w:rPr>
        <w:t>propanamide</w:t>
      </w:r>
      <w:proofErr w:type="spellEnd"/>
      <w:r w:rsidRPr="003871C2">
        <w:rPr>
          <w:color w:val="221E1F"/>
        </w:rPr>
        <w:t>.</w:t>
      </w:r>
    </w:p>
    <w:p w:rsidR="003871C2" w:rsidRPr="003871C2" w:rsidRDefault="003871C2" w:rsidP="003871C2">
      <w:pPr>
        <w:rPr>
          <w:color w:val="221E1F"/>
        </w:rPr>
      </w:pPr>
    </w:p>
    <w:p w:rsidR="003871C2" w:rsidRPr="003871C2" w:rsidRDefault="003871C2" w:rsidP="003871C2">
      <w:pPr>
        <w:rPr>
          <w:color w:val="221E1F"/>
        </w:rPr>
      </w:pPr>
    </w:p>
    <w:p w:rsidR="003871C2" w:rsidRPr="003871C2" w:rsidRDefault="003871C2" w:rsidP="003871C2">
      <w:pPr>
        <w:rPr>
          <w:color w:val="221E1F"/>
        </w:rPr>
      </w:pPr>
      <w:r w:rsidRPr="003871C2">
        <w:rPr>
          <w:color w:val="221E1F"/>
        </w:rPr>
        <w:t xml:space="preserve">(ii) </w:t>
      </w:r>
      <w:proofErr w:type="spellStart"/>
      <w:r w:rsidRPr="003871C2">
        <w:rPr>
          <w:color w:val="221E1F"/>
        </w:rPr>
        <w:t>Propanone</w:t>
      </w:r>
      <w:proofErr w:type="spellEnd"/>
      <w:r w:rsidRPr="003871C2">
        <w:rPr>
          <w:color w:val="221E1F"/>
        </w:rPr>
        <w:t xml:space="preserve"> and </w:t>
      </w:r>
      <w:proofErr w:type="spellStart"/>
      <w:r w:rsidRPr="003871C2">
        <w:rPr>
          <w:color w:val="221E1F"/>
        </w:rPr>
        <w:t>propanal</w:t>
      </w:r>
      <w:proofErr w:type="spellEnd"/>
      <w:r w:rsidRPr="003871C2">
        <w:rPr>
          <w:color w:val="221E1F"/>
        </w:rPr>
        <w:t>.</w:t>
      </w:r>
    </w:p>
    <w:p w:rsidR="003871C2" w:rsidRPr="003871C2" w:rsidRDefault="003871C2" w:rsidP="003871C2">
      <w:pPr>
        <w:rPr>
          <w:color w:val="221E1F"/>
        </w:rPr>
      </w:pPr>
    </w:p>
    <w:p w:rsidR="003871C2" w:rsidRPr="003871C2" w:rsidRDefault="003871C2" w:rsidP="003871C2">
      <w:pPr>
        <w:rPr>
          <w:color w:val="221E1F"/>
        </w:rPr>
      </w:pPr>
    </w:p>
    <w:p w:rsidR="003871C2" w:rsidRPr="003871C2" w:rsidRDefault="003871C2" w:rsidP="003871C2">
      <w:pPr>
        <w:rPr>
          <w:color w:val="221E1F"/>
        </w:rPr>
      </w:pPr>
      <w:r w:rsidRPr="003871C2">
        <w:rPr>
          <w:color w:val="221E1F"/>
        </w:rPr>
        <w:t xml:space="preserve">(iii) </w:t>
      </w:r>
      <w:proofErr w:type="spellStart"/>
      <w:r w:rsidRPr="003871C2">
        <w:rPr>
          <w:color w:val="221E1F"/>
        </w:rPr>
        <w:t>Propanoyl</w:t>
      </w:r>
      <w:proofErr w:type="spellEnd"/>
      <w:r w:rsidRPr="003871C2">
        <w:rPr>
          <w:color w:val="221E1F"/>
        </w:rPr>
        <w:t xml:space="preserve"> chloride and propyl </w:t>
      </w:r>
      <w:proofErr w:type="spellStart"/>
      <w:r w:rsidRPr="003871C2">
        <w:rPr>
          <w:color w:val="221E1F"/>
        </w:rPr>
        <w:t>propanoate</w:t>
      </w:r>
      <w:proofErr w:type="spellEnd"/>
      <w:r w:rsidRPr="003871C2">
        <w:rPr>
          <w:color w:val="221E1F"/>
        </w:rPr>
        <w:t>.</w:t>
      </w:r>
    </w:p>
    <w:p w:rsidR="003871C2" w:rsidRDefault="003871C2" w:rsidP="003871C2">
      <w:pPr>
        <w:rPr>
          <w:color w:val="221E1F"/>
          <w:sz w:val="23"/>
          <w:szCs w:val="23"/>
        </w:rPr>
      </w:pPr>
    </w:p>
    <w:p w:rsidR="003871C2" w:rsidRPr="003871C2" w:rsidRDefault="003871C2" w:rsidP="003871C2"/>
    <w:p w:rsidR="00F45ED2" w:rsidRDefault="00F45ED2" w:rsidP="00892D13">
      <w:pPr>
        <w:pStyle w:val="Pa21"/>
        <w:spacing w:after="100"/>
        <w:ind w:left="560" w:hanging="560"/>
        <w:rPr>
          <w:rFonts w:ascii="Times New Roman" w:hAnsi="Times New Roman"/>
          <w:b/>
          <w:color w:val="000000"/>
        </w:rPr>
      </w:pPr>
    </w:p>
    <w:p w:rsidR="00892D13" w:rsidRDefault="003871C2" w:rsidP="003871C2">
      <w:pPr>
        <w:pStyle w:val="Pa21"/>
        <w:ind w:left="560" w:hanging="560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>2</w:t>
      </w:r>
      <w:r w:rsidR="00897683" w:rsidRPr="00892D13">
        <w:rPr>
          <w:rFonts w:ascii="Times New Roman" w:hAnsi="Times New Roman"/>
          <w:b/>
          <w:color w:val="000000"/>
        </w:rPr>
        <w:t>)</w:t>
      </w:r>
      <w:r w:rsidR="00897683" w:rsidRPr="00892D13">
        <w:rPr>
          <w:rFonts w:ascii="Times New Roman" w:hAnsi="Times New Roman"/>
          <w:color w:val="000000"/>
        </w:rPr>
        <w:t xml:space="preserve"> </w:t>
      </w:r>
      <w:r w:rsidR="00892D13" w:rsidRPr="00892D13">
        <w:rPr>
          <w:rFonts w:ascii="Times New Roman" w:hAnsi="Times New Roman"/>
          <w:color w:val="000000"/>
        </w:rPr>
        <w:t xml:space="preserve">Devise a method for distinguishing between the three liquid compounds, butan-1-ol, </w:t>
      </w:r>
      <w:proofErr w:type="spellStart"/>
      <w:r w:rsidR="00892D13" w:rsidRPr="00892D13">
        <w:rPr>
          <w:rFonts w:ascii="Times New Roman" w:hAnsi="Times New Roman"/>
          <w:color w:val="000000"/>
        </w:rPr>
        <w:t>butanoic</w:t>
      </w:r>
      <w:proofErr w:type="spellEnd"/>
      <w:r w:rsidR="00892D13" w:rsidRPr="00892D13">
        <w:rPr>
          <w:rFonts w:ascii="Times New Roman" w:hAnsi="Times New Roman"/>
          <w:color w:val="000000"/>
        </w:rPr>
        <w:t xml:space="preserve"> acid, and </w:t>
      </w:r>
    </w:p>
    <w:p w:rsidR="00892D13" w:rsidRPr="00892D13" w:rsidRDefault="00892D13" w:rsidP="003871C2">
      <w:pPr>
        <w:pStyle w:val="Pa21"/>
        <w:ind w:left="560" w:hanging="560"/>
        <w:rPr>
          <w:rFonts w:ascii="Times New Roman" w:hAnsi="Times New Roman"/>
          <w:color w:val="000000"/>
        </w:rPr>
      </w:pPr>
      <w:proofErr w:type="spellStart"/>
      <w:proofErr w:type="gramStart"/>
      <w:r w:rsidRPr="00892D13">
        <w:rPr>
          <w:rFonts w:ascii="Times New Roman" w:hAnsi="Times New Roman"/>
          <w:color w:val="000000"/>
        </w:rPr>
        <w:t>butanoyl</w:t>
      </w:r>
      <w:proofErr w:type="spellEnd"/>
      <w:proofErr w:type="gramEnd"/>
      <w:r w:rsidRPr="00892D13">
        <w:rPr>
          <w:rFonts w:ascii="Times New Roman" w:hAnsi="Times New Roman"/>
          <w:color w:val="000000"/>
        </w:rPr>
        <w:t xml:space="preserve"> chloride, using only blue litmus paper and water.</w:t>
      </w:r>
    </w:p>
    <w:p w:rsidR="00892D13" w:rsidRPr="00892D13" w:rsidRDefault="00892D13" w:rsidP="003871C2">
      <w:pPr>
        <w:pStyle w:val="LetteredTask"/>
        <w:numPr>
          <w:ilvl w:val="0"/>
          <w:numId w:val="0"/>
        </w:numPr>
        <w:rPr>
          <w:color w:val="000000"/>
        </w:rPr>
      </w:pPr>
      <w:r w:rsidRPr="00892D13">
        <w:rPr>
          <w:rFonts w:eastAsiaTheme="minorHAnsi"/>
          <w:color w:val="000000"/>
          <w:lang w:val="en-NZ"/>
        </w:rPr>
        <w:t xml:space="preserve">Explain each of the observations in your method, with reference </w:t>
      </w:r>
      <w:r>
        <w:rPr>
          <w:rFonts w:eastAsiaTheme="minorHAnsi"/>
          <w:color w:val="000000"/>
          <w:lang w:val="en-NZ"/>
        </w:rPr>
        <w:t xml:space="preserve">to the structure of the organic </w:t>
      </w:r>
      <w:r w:rsidRPr="00892D13">
        <w:rPr>
          <w:rFonts w:eastAsiaTheme="minorHAnsi"/>
          <w:color w:val="000000"/>
          <w:lang w:val="en-NZ"/>
        </w:rPr>
        <w:t xml:space="preserve">compounds. </w:t>
      </w:r>
      <w:r w:rsidR="00897683" w:rsidRPr="00892D13">
        <w:rPr>
          <w:color w:val="000000"/>
        </w:rPr>
        <w:t xml:space="preserve"> </w:t>
      </w:r>
    </w:p>
    <w:p w:rsidR="00892D13" w:rsidRDefault="00892D13" w:rsidP="00746B97">
      <w:pPr>
        <w:pStyle w:val="LetteredTask"/>
        <w:numPr>
          <w:ilvl w:val="0"/>
          <w:numId w:val="0"/>
        </w:numPr>
        <w:rPr>
          <w:color w:val="000000"/>
        </w:rPr>
      </w:pPr>
    </w:p>
    <w:p w:rsidR="00892D13" w:rsidRDefault="00892D13" w:rsidP="00746B97">
      <w:pPr>
        <w:pStyle w:val="LetteredTask"/>
        <w:numPr>
          <w:ilvl w:val="0"/>
          <w:numId w:val="0"/>
        </w:numPr>
        <w:rPr>
          <w:color w:val="000000"/>
        </w:rPr>
      </w:pPr>
    </w:p>
    <w:p w:rsidR="00892D13" w:rsidRDefault="00892D13" w:rsidP="00746B97">
      <w:pPr>
        <w:pStyle w:val="LetteredTask"/>
        <w:numPr>
          <w:ilvl w:val="0"/>
          <w:numId w:val="0"/>
        </w:numPr>
        <w:rPr>
          <w:color w:val="000000"/>
        </w:rPr>
      </w:pPr>
    </w:p>
    <w:p w:rsidR="00892D13" w:rsidRDefault="00892D13" w:rsidP="00746B97">
      <w:pPr>
        <w:pStyle w:val="LetteredTask"/>
        <w:numPr>
          <w:ilvl w:val="0"/>
          <w:numId w:val="0"/>
        </w:numPr>
        <w:rPr>
          <w:color w:val="000000"/>
        </w:rPr>
      </w:pPr>
    </w:p>
    <w:p w:rsidR="00892D13" w:rsidRPr="00892D13" w:rsidRDefault="00892D13" w:rsidP="00746B97">
      <w:pPr>
        <w:pStyle w:val="LetteredTask"/>
        <w:numPr>
          <w:ilvl w:val="0"/>
          <w:numId w:val="0"/>
        </w:numPr>
        <w:rPr>
          <w:color w:val="000000"/>
        </w:rPr>
      </w:pPr>
    </w:p>
    <w:p w:rsidR="00892D13" w:rsidRPr="003871C2" w:rsidRDefault="003871C2" w:rsidP="003871C2">
      <w:pPr>
        <w:pStyle w:val="LetteredTask"/>
        <w:numPr>
          <w:ilvl w:val="0"/>
          <w:numId w:val="0"/>
        </w:numPr>
        <w:spacing w:line="240" w:lineRule="auto"/>
        <w:rPr>
          <w:color w:val="000000"/>
        </w:rPr>
      </w:pPr>
      <w:r w:rsidRPr="003871C2">
        <w:rPr>
          <w:b/>
          <w:color w:val="000000"/>
        </w:rPr>
        <w:t>3</w:t>
      </w:r>
      <w:r w:rsidR="00892D13" w:rsidRPr="003871C2">
        <w:rPr>
          <w:b/>
          <w:color w:val="000000"/>
        </w:rPr>
        <w:t>)</w:t>
      </w:r>
      <w:r w:rsidR="00892D13" w:rsidRPr="003871C2">
        <w:rPr>
          <w:color w:val="000000"/>
        </w:rPr>
        <w:t xml:space="preserve"> Describe how you could distinguish between methylpropan-2-ol and butan-1-ol and butan-2-</w:t>
      </w:r>
      <w:proofErr w:type="gramStart"/>
      <w:r w:rsidR="00892D13" w:rsidRPr="003871C2">
        <w:rPr>
          <w:color w:val="000000"/>
        </w:rPr>
        <w:t>ol ,</w:t>
      </w:r>
      <w:proofErr w:type="gramEnd"/>
      <w:r w:rsidR="00892D13" w:rsidRPr="003871C2">
        <w:rPr>
          <w:color w:val="000000"/>
        </w:rPr>
        <w:t xml:space="preserve"> using chemical tests on the alcohols and / or their oxidation products.</w:t>
      </w:r>
    </w:p>
    <w:p w:rsidR="00892D13" w:rsidRDefault="00892D13" w:rsidP="00746B97">
      <w:pPr>
        <w:pStyle w:val="LetteredTask"/>
        <w:numPr>
          <w:ilvl w:val="0"/>
          <w:numId w:val="0"/>
        </w:numPr>
        <w:rPr>
          <w:color w:val="000000"/>
        </w:rPr>
      </w:pPr>
    </w:p>
    <w:p w:rsidR="00892D13" w:rsidRDefault="00892D13" w:rsidP="00746B97">
      <w:pPr>
        <w:pStyle w:val="LetteredTask"/>
        <w:numPr>
          <w:ilvl w:val="0"/>
          <w:numId w:val="0"/>
        </w:numPr>
        <w:rPr>
          <w:color w:val="000000"/>
        </w:rPr>
      </w:pPr>
    </w:p>
    <w:p w:rsidR="00892D13" w:rsidRDefault="00892D13" w:rsidP="00746B97">
      <w:pPr>
        <w:pStyle w:val="LetteredTask"/>
        <w:numPr>
          <w:ilvl w:val="0"/>
          <w:numId w:val="0"/>
        </w:numPr>
        <w:rPr>
          <w:color w:val="000000"/>
        </w:rPr>
      </w:pPr>
    </w:p>
    <w:p w:rsidR="00892D13" w:rsidRDefault="00892D13" w:rsidP="00746B97">
      <w:pPr>
        <w:pStyle w:val="LetteredTask"/>
        <w:numPr>
          <w:ilvl w:val="0"/>
          <w:numId w:val="0"/>
        </w:numPr>
        <w:rPr>
          <w:color w:val="000000"/>
        </w:rPr>
      </w:pPr>
    </w:p>
    <w:p w:rsidR="00892D13" w:rsidRPr="00892D13" w:rsidRDefault="00892D13" w:rsidP="00746B97">
      <w:pPr>
        <w:pStyle w:val="LetteredTask"/>
        <w:numPr>
          <w:ilvl w:val="0"/>
          <w:numId w:val="0"/>
        </w:numPr>
        <w:rPr>
          <w:color w:val="000000"/>
        </w:rPr>
      </w:pPr>
    </w:p>
    <w:p w:rsidR="00746B97" w:rsidRPr="00853CCC" w:rsidRDefault="003871C2" w:rsidP="003871C2">
      <w:pPr>
        <w:pStyle w:val="LetteredTask"/>
        <w:numPr>
          <w:ilvl w:val="0"/>
          <w:numId w:val="0"/>
        </w:numPr>
        <w:spacing w:line="240" w:lineRule="auto"/>
        <w:rPr>
          <w:lang w:val="ar-SA"/>
        </w:rPr>
      </w:pPr>
      <w:r>
        <w:rPr>
          <w:b/>
          <w:lang w:val="en-NZ"/>
        </w:rPr>
        <w:t>4</w:t>
      </w:r>
      <w:r w:rsidR="00892D13" w:rsidRPr="00892D13">
        <w:rPr>
          <w:b/>
          <w:lang w:val="en-NZ"/>
        </w:rPr>
        <w:t>)</w:t>
      </w:r>
      <w:r w:rsidR="00892D13" w:rsidRPr="00892D13">
        <w:rPr>
          <w:lang w:val="en-NZ"/>
        </w:rPr>
        <w:t xml:space="preserve"> </w:t>
      </w:r>
      <w:r w:rsidR="00746B97" w:rsidRPr="00892D13">
        <w:rPr>
          <w:lang w:val="ar-SA"/>
        </w:rPr>
        <w:t>Explain a laboratory prodecure that would allow the following pairs of compounds to be</w:t>
      </w:r>
      <w:r w:rsidR="00746B97" w:rsidRPr="00892D13">
        <w:rPr>
          <w:lang w:val="en-NZ"/>
        </w:rPr>
        <w:t xml:space="preserve"> </w:t>
      </w:r>
      <w:r w:rsidR="00746B97" w:rsidRPr="00892D13">
        <w:rPr>
          <w:lang w:val="ar-SA"/>
        </w:rPr>
        <w:t>distinguished.</w:t>
      </w:r>
      <w:r w:rsidR="00746B97" w:rsidRPr="00853CCC">
        <w:rPr>
          <w:lang w:val="ar-SA"/>
        </w:rPr>
        <w:t xml:space="preserve"> In your answers, you should include:</w:t>
      </w:r>
    </w:p>
    <w:p w:rsidR="00746B97" w:rsidRPr="00853CCC" w:rsidRDefault="00746B97" w:rsidP="003871C2">
      <w:pPr>
        <w:pStyle w:val="BulletedPointIndented"/>
        <w:numPr>
          <w:ilvl w:val="0"/>
          <w:numId w:val="2"/>
        </w:numPr>
        <w:tabs>
          <w:tab w:val="clear" w:pos="1287"/>
        </w:tabs>
        <w:spacing w:line="240" w:lineRule="auto"/>
        <w:ind w:left="567" w:hanging="567"/>
        <w:rPr>
          <w:lang w:val="ar-SA"/>
        </w:rPr>
      </w:pPr>
      <w:r w:rsidRPr="00853CCC">
        <w:rPr>
          <w:lang w:val="ar-SA"/>
        </w:rPr>
        <w:t>the reagent used</w:t>
      </w:r>
    </w:p>
    <w:p w:rsidR="00746B97" w:rsidRPr="00853CCC" w:rsidRDefault="00746B97" w:rsidP="003871C2">
      <w:pPr>
        <w:pStyle w:val="BulletedPointIndented"/>
        <w:numPr>
          <w:ilvl w:val="0"/>
          <w:numId w:val="2"/>
        </w:numPr>
        <w:tabs>
          <w:tab w:val="clear" w:pos="1287"/>
        </w:tabs>
        <w:spacing w:line="240" w:lineRule="auto"/>
        <w:ind w:left="567" w:hanging="567"/>
        <w:rPr>
          <w:lang w:val="ar-SA"/>
        </w:rPr>
      </w:pPr>
      <w:r w:rsidRPr="00853CCC">
        <w:rPr>
          <w:lang w:val="ar-SA"/>
        </w:rPr>
        <w:t>the expected result for any reactions that may or may not occur</w:t>
      </w:r>
    </w:p>
    <w:p w:rsidR="00746B97" w:rsidRPr="00853CCC" w:rsidRDefault="00746B97" w:rsidP="003871C2">
      <w:pPr>
        <w:pStyle w:val="BulletedPointIndented"/>
        <w:numPr>
          <w:ilvl w:val="0"/>
          <w:numId w:val="2"/>
        </w:numPr>
        <w:tabs>
          <w:tab w:val="clear" w:pos="1287"/>
        </w:tabs>
        <w:spacing w:line="240" w:lineRule="auto"/>
        <w:ind w:left="567" w:hanging="567"/>
        <w:rPr>
          <w:lang w:val="ar-SA"/>
        </w:rPr>
      </w:pPr>
      <w:r w:rsidRPr="00853CCC">
        <w:rPr>
          <w:lang w:val="ar-SA"/>
        </w:rPr>
        <w:t>the structural formulae of the organic product(s) formed when the reaction(s) occur.</w:t>
      </w:r>
    </w:p>
    <w:p w:rsidR="00746B97" w:rsidRPr="00746B97" w:rsidRDefault="00746B97" w:rsidP="003871C2">
      <w:pPr>
        <w:pStyle w:val="Pa25"/>
        <w:spacing w:line="240" w:lineRule="auto"/>
        <w:ind w:hanging="567"/>
        <w:rPr>
          <w:b/>
          <w:color w:val="000000"/>
        </w:rPr>
      </w:pPr>
      <w:r w:rsidRPr="00746B97">
        <w:rPr>
          <w:b/>
          <w:color w:val="000000"/>
        </w:rPr>
        <w:t xml:space="preserve">          </w:t>
      </w:r>
      <w:proofErr w:type="spellStart"/>
      <w:proofErr w:type="gramStart"/>
      <w:r w:rsidRPr="00746B97">
        <w:rPr>
          <w:b/>
          <w:color w:val="000000"/>
        </w:rPr>
        <w:t>i</w:t>
      </w:r>
      <w:proofErr w:type="spellEnd"/>
      <w:proofErr w:type="gramEnd"/>
      <w:r w:rsidRPr="00746B97">
        <w:rPr>
          <w:b/>
          <w:color w:val="000000"/>
        </w:rPr>
        <w:t xml:space="preserve">) </w:t>
      </w:r>
    </w:p>
    <w:tbl>
      <w:tblPr>
        <w:tblW w:w="5001" w:type="dxa"/>
        <w:tblInd w:w="1242" w:type="dxa"/>
        <w:tblLook w:val="00A0" w:firstRow="1" w:lastRow="0" w:firstColumn="1" w:lastColumn="0" w:noHBand="0" w:noVBand="0"/>
      </w:tblPr>
      <w:tblGrid>
        <w:gridCol w:w="1991"/>
        <w:gridCol w:w="563"/>
        <w:gridCol w:w="3476"/>
      </w:tblGrid>
      <w:tr w:rsidR="00746B97" w:rsidRPr="0061177D" w:rsidTr="005F14D1">
        <w:trPr>
          <w:trHeight w:val="1530"/>
        </w:trPr>
        <w:tc>
          <w:tcPr>
            <w:tcW w:w="1873" w:type="dxa"/>
            <w:shd w:val="clear" w:color="auto" w:fill="auto"/>
            <w:vAlign w:val="center"/>
          </w:tcPr>
          <w:p w:rsidR="00746B97" w:rsidRPr="0061177D" w:rsidRDefault="00746B97" w:rsidP="003871C2">
            <w:pPr>
              <w:pStyle w:val="RomanTask0"/>
              <w:numPr>
                <w:ilvl w:val="0"/>
                <w:numId w:val="0"/>
              </w:numPr>
              <w:spacing w:line="240" w:lineRule="auto"/>
              <w:jc w:val="center"/>
            </w:pPr>
            <w:r>
              <w:rPr>
                <w:noProof/>
                <w:lang w:val="en-NZ" w:eastAsia="en-NZ"/>
              </w:rPr>
              <w:drawing>
                <wp:inline distT="0" distB="0" distL="0" distR="0" wp14:anchorId="7BFB9C5A" wp14:editId="7EAA1FFA">
                  <wp:extent cx="1127622" cy="905773"/>
                  <wp:effectExtent l="0" t="0" r="0" b="0"/>
                  <wp:docPr id="1" name="Picture 1" descr="Chemistry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hemistry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r="4576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2380" cy="9095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746B97" w:rsidRPr="0061177D" w:rsidRDefault="00746B97" w:rsidP="003871C2">
            <w:pPr>
              <w:pStyle w:val="RomanTask0"/>
              <w:numPr>
                <w:ilvl w:val="0"/>
                <w:numId w:val="0"/>
              </w:numPr>
              <w:spacing w:line="240" w:lineRule="auto"/>
              <w:jc w:val="center"/>
            </w:pPr>
            <w:r w:rsidRPr="0061177D">
              <w:t>and</w:t>
            </w:r>
          </w:p>
        </w:tc>
        <w:tc>
          <w:tcPr>
            <w:tcW w:w="2502" w:type="dxa"/>
            <w:shd w:val="clear" w:color="auto" w:fill="auto"/>
            <w:vAlign w:val="center"/>
          </w:tcPr>
          <w:p w:rsidR="00746B97" w:rsidRPr="008A0736" w:rsidRDefault="00746B97" w:rsidP="003871C2">
            <w:pPr>
              <w:pStyle w:val="RomanTask0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</w:rPr>
            </w:pPr>
            <w:r>
              <w:rPr>
                <w:b/>
                <w:noProof/>
                <w:lang w:val="en-NZ" w:eastAsia="en-NZ"/>
              </w:rPr>
              <w:drawing>
                <wp:inline distT="0" distB="0" distL="0" distR="0" wp14:anchorId="5F99C09D" wp14:editId="287F3E8C">
                  <wp:extent cx="2070339" cy="567883"/>
                  <wp:effectExtent l="0" t="0" r="0" b="0"/>
                  <wp:docPr id="2" name="Picture 2" descr="Chemistry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hemistry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t="23692" r="31599" b="279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1377" cy="5681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46B97" w:rsidRDefault="00746B97" w:rsidP="00CD608E">
      <w:pPr>
        <w:pStyle w:val="Pa25"/>
        <w:rPr>
          <w:color w:val="000000"/>
        </w:rPr>
      </w:pPr>
    </w:p>
    <w:p w:rsidR="00746B97" w:rsidRDefault="00746B97" w:rsidP="00CD608E">
      <w:pPr>
        <w:pStyle w:val="Pa25"/>
        <w:rPr>
          <w:color w:val="000000"/>
        </w:rPr>
      </w:pPr>
    </w:p>
    <w:p w:rsidR="00DA2D33" w:rsidRDefault="00DA2D33" w:rsidP="00DA2D33">
      <w:pPr>
        <w:pStyle w:val="Default"/>
      </w:pPr>
    </w:p>
    <w:p w:rsidR="00DA2D33" w:rsidRDefault="00DA2D33" w:rsidP="00DA2D33">
      <w:pPr>
        <w:pStyle w:val="Default"/>
      </w:pPr>
    </w:p>
    <w:p w:rsidR="00DA2D33" w:rsidRPr="00DA2D33" w:rsidRDefault="00DA2D33" w:rsidP="00DA2D33">
      <w:pPr>
        <w:pStyle w:val="Default"/>
      </w:pPr>
    </w:p>
    <w:p w:rsidR="00746B97" w:rsidRPr="00746B97" w:rsidRDefault="00746B97" w:rsidP="00746B97">
      <w:pPr>
        <w:pStyle w:val="Default"/>
        <w:rPr>
          <w:b/>
        </w:rPr>
      </w:pPr>
      <w:r w:rsidRPr="00746B97">
        <w:rPr>
          <w:b/>
        </w:rPr>
        <w:t xml:space="preserve">ii) </w:t>
      </w:r>
    </w:p>
    <w:tbl>
      <w:tblPr>
        <w:tblW w:w="5103" w:type="dxa"/>
        <w:tblInd w:w="1242" w:type="dxa"/>
        <w:tblLook w:val="00A0" w:firstRow="1" w:lastRow="0" w:firstColumn="1" w:lastColumn="0" w:noHBand="0" w:noVBand="0"/>
      </w:tblPr>
      <w:tblGrid>
        <w:gridCol w:w="2256"/>
        <w:gridCol w:w="563"/>
        <w:gridCol w:w="2676"/>
      </w:tblGrid>
      <w:tr w:rsidR="00746B97" w:rsidRPr="0061177D" w:rsidTr="005F14D1">
        <w:trPr>
          <w:trHeight w:val="1252"/>
        </w:trPr>
        <w:tc>
          <w:tcPr>
            <w:tcW w:w="1985" w:type="dxa"/>
            <w:shd w:val="clear" w:color="auto" w:fill="auto"/>
            <w:vAlign w:val="center"/>
          </w:tcPr>
          <w:p w:rsidR="00746B97" w:rsidRPr="0061177D" w:rsidRDefault="00746B97" w:rsidP="005F14D1">
            <w:pPr>
              <w:pStyle w:val="RomanTask0"/>
              <w:numPr>
                <w:ilvl w:val="0"/>
                <w:numId w:val="0"/>
              </w:numPr>
              <w:jc w:val="center"/>
            </w:pPr>
            <w:r>
              <w:rPr>
                <w:noProof/>
                <w:lang w:val="en-NZ" w:eastAsia="en-NZ"/>
              </w:rPr>
              <w:drawing>
                <wp:inline distT="0" distB="0" distL="0" distR="0">
                  <wp:extent cx="1274912" cy="803012"/>
                  <wp:effectExtent l="19050" t="0" r="1438" b="0"/>
                  <wp:docPr id="5" name="Picture 5" descr="Chemistry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hemistry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r="50690" b="306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0262" cy="80638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46B97" w:rsidRPr="0061177D" w:rsidRDefault="00746B97" w:rsidP="005F14D1">
            <w:pPr>
              <w:pStyle w:val="RomanTask0"/>
              <w:numPr>
                <w:ilvl w:val="0"/>
                <w:numId w:val="0"/>
              </w:numPr>
              <w:jc w:val="center"/>
            </w:pPr>
          </w:p>
          <w:p w:rsidR="00746B97" w:rsidRPr="0061177D" w:rsidRDefault="00746B97" w:rsidP="005F14D1">
            <w:pPr>
              <w:pStyle w:val="RomanTask0"/>
              <w:numPr>
                <w:ilvl w:val="0"/>
                <w:numId w:val="0"/>
              </w:numPr>
              <w:jc w:val="center"/>
            </w:pPr>
            <w:r w:rsidRPr="0061177D">
              <w:t>and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46B97" w:rsidRPr="0061177D" w:rsidRDefault="00746B97" w:rsidP="005F14D1">
            <w:pPr>
              <w:pStyle w:val="RomanTask0"/>
              <w:numPr>
                <w:ilvl w:val="0"/>
                <w:numId w:val="0"/>
              </w:numPr>
              <w:jc w:val="center"/>
            </w:pPr>
            <w:r>
              <w:rPr>
                <w:noProof/>
                <w:lang w:val="en-NZ" w:eastAsia="en-NZ"/>
              </w:rPr>
              <w:drawing>
                <wp:inline distT="0" distB="0" distL="0" distR="0">
                  <wp:extent cx="1535981" cy="657913"/>
                  <wp:effectExtent l="19050" t="0" r="7069" b="0"/>
                  <wp:docPr id="6" name="Picture 6" descr="Chemistry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hemistry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8569" cy="65902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46B97" w:rsidRPr="00746B97" w:rsidRDefault="00746B97" w:rsidP="00746B97">
      <w:pPr>
        <w:pStyle w:val="Default"/>
      </w:pPr>
    </w:p>
    <w:p w:rsidR="005A7E47" w:rsidRPr="00853CCC" w:rsidRDefault="003871C2" w:rsidP="003871C2">
      <w:pPr>
        <w:pStyle w:val="LetteredTask"/>
        <w:numPr>
          <w:ilvl w:val="0"/>
          <w:numId w:val="0"/>
        </w:numPr>
        <w:spacing w:line="240" w:lineRule="auto"/>
        <w:rPr>
          <w:lang w:val="ar-SA"/>
        </w:rPr>
      </w:pPr>
      <w:r>
        <w:rPr>
          <w:b/>
          <w:color w:val="000000"/>
        </w:rPr>
        <w:lastRenderedPageBreak/>
        <w:t>5</w:t>
      </w:r>
      <w:r w:rsidR="005A7E47" w:rsidRPr="005A7E47">
        <w:rPr>
          <w:b/>
          <w:color w:val="000000"/>
        </w:rPr>
        <w:t>)</w:t>
      </w:r>
      <w:r w:rsidR="005A7E47">
        <w:rPr>
          <w:color w:val="000000"/>
        </w:rPr>
        <w:t xml:space="preserve"> </w:t>
      </w:r>
      <w:r w:rsidR="005A7E47" w:rsidRPr="00853CCC">
        <w:rPr>
          <w:lang w:val="ar-SA"/>
        </w:rPr>
        <w:t>Explain a laboratory prodecure that would allow the fol</w:t>
      </w:r>
      <w:r w:rsidR="005A7E47">
        <w:rPr>
          <w:lang w:val="ar-SA"/>
        </w:rPr>
        <w:t>lowing pairs of compounds to be</w:t>
      </w:r>
      <w:r w:rsidR="005A7E47">
        <w:rPr>
          <w:lang w:val="en-NZ"/>
        </w:rPr>
        <w:t xml:space="preserve"> </w:t>
      </w:r>
      <w:r w:rsidR="005A7E47" w:rsidRPr="00853CCC">
        <w:rPr>
          <w:lang w:val="ar-SA"/>
        </w:rPr>
        <w:t>distinguished. In your answers, you should include:</w:t>
      </w:r>
    </w:p>
    <w:p w:rsidR="005A7E47" w:rsidRPr="00853CCC" w:rsidRDefault="005A7E47" w:rsidP="003871C2">
      <w:pPr>
        <w:pStyle w:val="BulletedPointIndented"/>
        <w:numPr>
          <w:ilvl w:val="0"/>
          <w:numId w:val="2"/>
        </w:numPr>
        <w:tabs>
          <w:tab w:val="clear" w:pos="1287"/>
        </w:tabs>
        <w:spacing w:line="240" w:lineRule="auto"/>
        <w:ind w:left="567" w:hanging="567"/>
        <w:rPr>
          <w:lang w:val="ar-SA"/>
        </w:rPr>
      </w:pPr>
      <w:r w:rsidRPr="00853CCC">
        <w:rPr>
          <w:lang w:val="ar-SA"/>
        </w:rPr>
        <w:t>the reagent used</w:t>
      </w:r>
    </w:p>
    <w:p w:rsidR="005A7E47" w:rsidRPr="00853CCC" w:rsidRDefault="005A7E47" w:rsidP="003871C2">
      <w:pPr>
        <w:pStyle w:val="BulletedPointIndented"/>
        <w:numPr>
          <w:ilvl w:val="0"/>
          <w:numId w:val="2"/>
        </w:numPr>
        <w:tabs>
          <w:tab w:val="clear" w:pos="1287"/>
        </w:tabs>
        <w:spacing w:line="240" w:lineRule="auto"/>
        <w:ind w:left="567" w:hanging="567"/>
        <w:rPr>
          <w:lang w:val="ar-SA"/>
        </w:rPr>
      </w:pPr>
      <w:r w:rsidRPr="00853CCC">
        <w:rPr>
          <w:lang w:val="ar-SA"/>
        </w:rPr>
        <w:t>the expected result for any reactions that may or may not occur</w:t>
      </w:r>
    </w:p>
    <w:p w:rsidR="005A7E47" w:rsidRPr="00853CCC" w:rsidRDefault="005A7E47" w:rsidP="003871C2">
      <w:pPr>
        <w:pStyle w:val="BulletedPointIndented"/>
        <w:numPr>
          <w:ilvl w:val="0"/>
          <w:numId w:val="2"/>
        </w:numPr>
        <w:tabs>
          <w:tab w:val="clear" w:pos="1287"/>
        </w:tabs>
        <w:spacing w:line="240" w:lineRule="auto"/>
        <w:ind w:left="567" w:hanging="567"/>
        <w:rPr>
          <w:lang w:val="ar-SA"/>
        </w:rPr>
      </w:pPr>
      <w:r w:rsidRPr="00853CCC">
        <w:rPr>
          <w:lang w:val="ar-SA"/>
        </w:rPr>
        <w:t>the structural formulae of the organic product(s) formed when the reaction(s) occur.</w:t>
      </w:r>
    </w:p>
    <w:p w:rsidR="005A7E47" w:rsidRDefault="00A81A0C" w:rsidP="00CD608E">
      <w:pPr>
        <w:pStyle w:val="Pa25"/>
        <w:rPr>
          <w:color w:val="000000"/>
        </w:rPr>
      </w:pPr>
      <w:r>
        <w:rPr>
          <w:noProof/>
          <w:color w:val="000000"/>
          <w:lang w:eastAsia="en-NZ"/>
        </w:rPr>
        <w:drawing>
          <wp:inline distT="0" distB="0" distL="0" distR="0">
            <wp:extent cx="6479540" cy="840760"/>
            <wp:effectExtent l="1905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840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1A0C" w:rsidRDefault="00A81A0C" w:rsidP="00A81A0C">
      <w:pPr>
        <w:pStyle w:val="Default"/>
      </w:pPr>
    </w:p>
    <w:p w:rsidR="00A81A0C" w:rsidRPr="00A81A0C" w:rsidRDefault="00A81A0C" w:rsidP="00A81A0C">
      <w:pPr>
        <w:pStyle w:val="Default"/>
      </w:pPr>
    </w:p>
    <w:p w:rsidR="005A7E47" w:rsidRDefault="005A7E47" w:rsidP="00CD608E">
      <w:pPr>
        <w:pStyle w:val="Pa25"/>
        <w:rPr>
          <w:color w:val="000000"/>
        </w:rPr>
      </w:pPr>
    </w:p>
    <w:p w:rsidR="00EA2F43" w:rsidRDefault="00EA2F43" w:rsidP="00CD608E">
      <w:pPr>
        <w:pStyle w:val="Pa25"/>
        <w:rPr>
          <w:b/>
          <w:color w:val="000000"/>
        </w:rPr>
      </w:pPr>
    </w:p>
    <w:p w:rsidR="00EA2F43" w:rsidRDefault="00EA2F43" w:rsidP="00CD608E">
      <w:pPr>
        <w:pStyle w:val="Pa25"/>
        <w:rPr>
          <w:b/>
          <w:color w:val="000000"/>
        </w:rPr>
      </w:pPr>
    </w:p>
    <w:p w:rsidR="005A7E47" w:rsidRDefault="003871C2" w:rsidP="00CD608E">
      <w:pPr>
        <w:pStyle w:val="Pa25"/>
        <w:rPr>
          <w:color w:val="221E1F"/>
          <w:sz w:val="23"/>
          <w:szCs w:val="23"/>
        </w:rPr>
      </w:pPr>
      <w:r>
        <w:rPr>
          <w:b/>
          <w:color w:val="000000"/>
        </w:rPr>
        <w:t>6</w:t>
      </w:r>
      <w:r w:rsidR="00A81A0C" w:rsidRPr="00A81A0C">
        <w:rPr>
          <w:b/>
          <w:color w:val="000000"/>
        </w:rPr>
        <w:t>)</w:t>
      </w:r>
      <w:r w:rsidR="00A81A0C">
        <w:rPr>
          <w:color w:val="000000"/>
        </w:rPr>
        <w:t xml:space="preserve"> Describe a test that could distinguish between </w:t>
      </w:r>
      <w:r w:rsidR="00A81A0C">
        <w:rPr>
          <w:color w:val="221E1F"/>
          <w:sz w:val="23"/>
          <w:szCs w:val="23"/>
        </w:rPr>
        <w:t>an amide and an amine</w:t>
      </w:r>
    </w:p>
    <w:p w:rsidR="009F5B13" w:rsidRDefault="009F5B13" w:rsidP="00A81A0C">
      <w:pPr>
        <w:pStyle w:val="Default"/>
        <w:rPr>
          <w:b/>
        </w:rPr>
      </w:pPr>
    </w:p>
    <w:p w:rsidR="009F5B13" w:rsidRDefault="009F5B13" w:rsidP="00A81A0C">
      <w:pPr>
        <w:pStyle w:val="Default"/>
        <w:rPr>
          <w:b/>
        </w:rPr>
      </w:pPr>
    </w:p>
    <w:p w:rsidR="009F5B13" w:rsidRPr="00A81A0C" w:rsidRDefault="003871C2" w:rsidP="009F5B13">
      <w:pPr>
        <w:pStyle w:val="Default"/>
      </w:pPr>
      <w:r>
        <w:rPr>
          <w:b/>
        </w:rPr>
        <w:t>7</w:t>
      </w:r>
      <w:r w:rsidR="00A81A0C" w:rsidRPr="00693DE6">
        <w:rPr>
          <w:b/>
        </w:rPr>
        <w:t>)</w:t>
      </w:r>
      <w:r w:rsidR="00A81A0C" w:rsidRPr="00A81A0C">
        <w:t xml:space="preserve"> Explain how you could distinguish </w:t>
      </w:r>
      <w:r w:rsidR="00A81A0C" w:rsidRPr="00A81A0C">
        <w:rPr>
          <w:noProof/>
          <w:lang w:eastAsia="en-NZ"/>
        </w:rPr>
        <w:drawing>
          <wp:inline distT="0" distB="0" distL="0" distR="0">
            <wp:extent cx="1173480" cy="638175"/>
            <wp:effectExtent l="19050" t="0" r="762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348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81A0C" w:rsidRPr="00A81A0C">
        <w:t xml:space="preserve"> from </w:t>
      </w:r>
      <w:proofErr w:type="spellStart"/>
      <w:r w:rsidR="00A81A0C" w:rsidRPr="00A81A0C">
        <w:t>propanone</w:t>
      </w:r>
      <w:proofErr w:type="spellEnd"/>
      <w:r w:rsidR="00A81A0C" w:rsidRPr="00A81A0C">
        <w:t xml:space="preserve"> </w:t>
      </w:r>
      <w:r w:rsidR="00A81A0C" w:rsidRPr="00A81A0C">
        <w:rPr>
          <w:noProof/>
          <w:lang w:eastAsia="en-NZ"/>
        </w:rPr>
        <w:drawing>
          <wp:inline distT="0" distB="0" distL="0" distR="0">
            <wp:extent cx="1209675" cy="609600"/>
            <wp:effectExtent l="19050" t="0" r="9525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1A0C" w:rsidRPr="00A81A0C" w:rsidRDefault="00A81A0C" w:rsidP="009F5B13">
      <w:pPr>
        <w:pStyle w:val="Pa19"/>
        <w:spacing w:after="100" w:line="240" w:lineRule="auto"/>
        <w:ind w:left="1120" w:hanging="1120"/>
        <w:rPr>
          <w:color w:val="221E1F"/>
        </w:rPr>
      </w:pPr>
      <w:r w:rsidRPr="00A81A0C">
        <w:rPr>
          <w:color w:val="221E1F"/>
        </w:rPr>
        <w:t xml:space="preserve">Your explanation should include: </w:t>
      </w:r>
    </w:p>
    <w:p w:rsidR="00A81A0C" w:rsidRPr="00A81A0C" w:rsidRDefault="00A81A0C" w:rsidP="009F5B13">
      <w:pPr>
        <w:pStyle w:val="Pa19"/>
        <w:spacing w:after="100" w:line="240" w:lineRule="auto"/>
        <w:ind w:left="1120" w:hanging="1120"/>
        <w:rPr>
          <w:color w:val="221E1F"/>
        </w:rPr>
      </w:pPr>
      <w:r w:rsidRPr="00A81A0C">
        <w:rPr>
          <w:color w:val="221E1F"/>
        </w:rPr>
        <w:t xml:space="preserve">• </w:t>
      </w:r>
      <w:proofErr w:type="gramStart"/>
      <w:r w:rsidRPr="00A81A0C">
        <w:rPr>
          <w:color w:val="221E1F"/>
        </w:rPr>
        <w:t>the</w:t>
      </w:r>
      <w:proofErr w:type="gramEnd"/>
      <w:r w:rsidRPr="00A81A0C">
        <w:rPr>
          <w:color w:val="221E1F"/>
        </w:rPr>
        <w:t xml:space="preserve"> reagents used and the conditions needed </w:t>
      </w:r>
    </w:p>
    <w:p w:rsidR="00A81A0C" w:rsidRDefault="00A81A0C" w:rsidP="009F5B13">
      <w:pPr>
        <w:pStyle w:val="Default"/>
        <w:rPr>
          <w:color w:val="221E1F"/>
        </w:rPr>
      </w:pPr>
      <w:r w:rsidRPr="00A81A0C">
        <w:rPr>
          <w:color w:val="221E1F"/>
        </w:rPr>
        <w:t xml:space="preserve">• </w:t>
      </w:r>
      <w:proofErr w:type="gramStart"/>
      <w:r w:rsidRPr="00A81A0C">
        <w:rPr>
          <w:color w:val="221E1F"/>
        </w:rPr>
        <w:t>the</w:t>
      </w:r>
      <w:proofErr w:type="gramEnd"/>
      <w:r w:rsidRPr="00A81A0C">
        <w:rPr>
          <w:color w:val="221E1F"/>
        </w:rPr>
        <w:t xml:space="preserve"> expected observations.</w:t>
      </w:r>
    </w:p>
    <w:p w:rsidR="00693DE6" w:rsidRDefault="00693DE6" w:rsidP="00A81A0C">
      <w:pPr>
        <w:pStyle w:val="Default"/>
        <w:rPr>
          <w:color w:val="221E1F"/>
        </w:rPr>
      </w:pPr>
    </w:p>
    <w:p w:rsidR="00EA2F43" w:rsidRDefault="00EA2F43" w:rsidP="00CC0B8A">
      <w:pPr>
        <w:pStyle w:val="Default"/>
        <w:rPr>
          <w:b/>
          <w:color w:val="221E1F"/>
        </w:rPr>
      </w:pPr>
    </w:p>
    <w:p w:rsidR="003871C2" w:rsidRDefault="003871C2" w:rsidP="00CC0B8A">
      <w:pPr>
        <w:pStyle w:val="Default"/>
        <w:rPr>
          <w:b/>
          <w:color w:val="221E1F"/>
        </w:rPr>
      </w:pPr>
    </w:p>
    <w:p w:rsidR="00F85F12" w:rsidRDefault="00F85F12" w:rsidP="00CC0B8A">
      <w:pPr>
        <w:pStyle w:val="Default"/>
        <w:rPr>
          <w:b/>
          <w:color w:val="221E1F"/>
        </w:rPr>
      </w:pPr>
    </w:p>
    <w:p w:rsidR="00F85F12" w:rsidRPr="00F85F12" w:rsidRDefault="003871C2" w:rsidP="00F85F12">
      <w:pPr>
        <w:pStyle w:val="Pa17"/>
        <w:ind w:left="560" w:hanging="560"/>
        <w:rPr>
          <w:color w:val="221E1F"/>
        </w:rPr>
      </w:pPr>
      <w:r>
        <w:rPr>
          <w:b/>
          <w:color w:val="221E1F"/>
        </w:rPr>
        <w:t>8</w:t>
      </w:r>
      <w:r w:rsidR="00F85F12" w:rsidRPr="00F85F12">
        <w:rPr>
          <w:b/>
          <w:color w:val="221E1F"/>
        </w:rPr>
        <w:t xml:space="preserve">) </w:t>
      </w:r>
      <w:r w:rsidR="00F85F12" w:rsidRPr="00F85F12">
        <w:rPr>
          <w:color w:val="000000"/>
        </w:rPr>
        <w:t xml:space="preserve">Compound </w:t>
      </w:r>
      <w:r w:rsidR="00F85F12" w:rsidRPr="00F85F12">
        <w:rPr>
          <w:b/>
          <w:bCs/>
          <w:color w:val="221E1F"/>
        </w:rPr>
        <w:t>X</w:t>
      </w:r>
      <w:r w:rsidR="00F85F12" w:rsidRPr="00F85F12">
        <w:rPr>
          <w:color w:val="221E1F"/>
        </w:rPr>
        <w:t xml:space="preserve">, an isomer of Compound </w:t>
      </w:r>
      <w:r w:rsidR="00F85F12" w:rsidRPr="00F85F12">
        <w:rPr>
          <w:b/>
          <w:bCs/>
          <w:color w:val="221E1F"/>
        </w:rPr>
        <w:t>A</w:t>
      </w:r>
      <w:r w:rsidR="00F85F12" w:rsidRPr="00F85F12">
        <w:rPr>
          <w:color w:val="221E1F"/>
        </w:rPr>
        <w:t>, C</w:t>
      </w:r>
      <w:r w:rsidR="00F85F12" w:rsidRPr="00892D13">
        <w:rPr>
          <w:rStyle w:val="A13"/>
          <w:sz w:val="24"/>
          <w:szCs w:val="24"/>
          <w:vertAlign w:val="subscript"/>
        </w:rPr>
        <w:t>3</w:t>
      </w:r>
      <w:r w:rsidR="00F85F12" w:rsidRPr="00F85F12">
        <w:rPr>
          <w:color w:val="221E1F"/>
        </w:rPr>
        <w:t>H</w:t>
      </w:r>
      <w:r w:rsidR="00F85F12" w:rsidRPr="00892D13">
        <w:rPr>
          <w:rStyle w:val="A13"/>
          <w:sz w:val="24"/>
          <w:szCs w:val="24"/>
          <w:vertAlign w:val="subscript"/>
        </w:rPr>
        <w:t>6</w:t>
      </w:r>
      <w:r w:rsidR="00F85F12" w:rsidRPr="00F85F12">
        <w:rPr>
          <w:color w:val="221E1F"/>
        </w:rPr>
        <w:t>O</w:t>
      </w:r>
      <w:r w:rsidR="00F85F12" w:rsidRPr="00892D13">
        <w:rPr>
          <w:rStyle w:val="A13"/>
          <w:sz w:val="24"/>
          <w:szCs w:val="24"/>
          <w:vertAlign w:val="subscript"/>
        </w:rPr>
        <w:t>3</w:t>
      </w:r>
      <w:r w:rsidR="00F85F12" w:rsidRPr="00F85F12">
        <w:rPr>
          <w:color w:val="221E1F"/>
        </w:rPr>
        <w:t>, can exist as enantiomers. It reacts with acidified</w:t>
      </w:r>
    </w:p>
    <w:p w:rsidR="00F85F12" w:rsidRDefault="00F85F12" w:rsidP="00F85F12">
      <w:pPr>
        <w:pStyle w:val="Pa17"/>
        <w:ind w:left="560" w:hanging="560"/>
        <w:rPr>
          <w:color w:val="221E1F"/>
        </w:rPr>
      </w:pPr>
      <w:proofErr w:type="gramStart"/>
      <w:r w:rsidRPr="00F85F12">
        <w:rPr>
          <w:color w:val="221E1F"/>
        </w:rPr>
        <w:t>dichromate</w:t>
      </w:r>
      <w:proofErr w:type="gramEnd"/>
      <w:r w:rsidRPr="00F85F12">
        <w:rPr>
          <w:color w:val="221E1F"/>
        </w:rPr>
        <w:t xml:space="preserve"> solution to give Compound </w:t>
      </w:r>
      <w:r w:rsidRPr="00F85F12">
        <w:rPr>
          <w:b/>
          <w:bCs/>
          <w:color w:val="221E1F"/>
        </w:rPr>
        <w:t>Y</w:t>
      </w:r>
      <w:r w:rsidRPr="00F85F12">
        <w:rPr>
          <w:color w:val="221E1F"/>
        </w:rPr>
        <w:t>, C</w:t>
      </w:r>
      <w:r w:rsidRPr="00892D13">
        <w:rPr>
          <w:rStyle w:val="A13"/>
          <w:sz w:val="24"/>
          <w:szCs w:val="24"/>
          <w:vertAlign w:val="subscript"/>
        </w:rPr>
        <w:t>3</w:t>
      </w:r>
      <w:r w:rsidRPr="00F85F12">
        <w:rPr>
          <w:color w:val="221E1F"/>
        </w:rPr>
        <w:t>H</w:t>
      </w:r>
      <w:r w:rsidRPr="00892D13">
        <w:rPr>
          <w:rStyle w:val="A13"/>
          <w:sz w:val="24"/>
          <w:szCs w:val="24"/>
          <w:vertAlign w:val="subscript"/>
        </w:rPr>
        <w:t>4</w:t>
      </w:r>
      <w:r w:rsidRPr="00F85F12">
        <w:rPr>
          <w:color w:val="221E1F"/>
        </w:rPr>
        <w:t>O</w:t>
      </w:r>
      <w:r w:rsidRPr="00892D13">
        <w:rPr>
          <w:rStyle w:val="A13"/>
          <w:sz w:val="24"/>
          <w:szCs w:val="24"/>
          <w:vertAlign w:val="subscript"/>
        </w:rPr>
        <w:t>3</w:t>
      </w:r>
      <w:r w:rsidRPr="00F85F12">
        <w:rPr>
          <w:color w:val="221E1F"/>
        </w:rPr>
        <w:t xml:space="preserve">. Both compounds </w:t>
      </w:r>
      <w:r w:rsidRPr="00F85F12">
        <w:rPr>
          <w:b/>
          <w:bCs/>
          <w:color w:val="221E1F"/>
        </w:rPr>
        <w:t xml:space="preserve">X </w:t>
      </w:r>
      <w:r w:rsidRPr="00F85F12">
        <w:rPr>
          <w:color w:val="221E1F"/>
        </w:rPr>
        <w:t xml:space="preserve">and </w:t>
      </w:r>
      <w:r w:rsidRPr="00F85F12">
        <w:rPr>
          <w:b/>
          <w:bCs/>
          <w:color w:val="221E1F"/>
        </w:rPr>
        <w:t xml:space="preserve">Y </w:t>
      </w:r>
      <w:r>
        <w:rPr>
          <w:color w:val="221E1F"/>
        </w:rPr>
        <w:t>react with sodium</w:t>
      </w:r>
    </w:p>
    <w:p w:rsidR="00F85F12" w:rsidRDefault="00F85F12" w:rsidP="00F85F12">
      <w:pPr>
        <w:pStyle w:val="Pa17"/>
        <w:ind w:left="560" w:hanging="560"/>
        <w:rPr>
          <w:color w:val="221E1F"/>
        </w:rPr>
      </w:pPr>
      <w:proofErr w:type="gramStart"/>
      <w:r>
        <w:rPr>
          <w:color w:val="221E1F"/>
        </w:rPr>
        <w:t>carbonate</w:t>
      </w:r>
      <w:proofErr w:type="gramEnd"/>
      <w:r>
        <w:rPr>
          <w:color w:val="221E1F"/>
        </w:rPr>
        <w:t xml:space="preserve"> to </w:t>
      </w:r>
      <w:r w:rsidRPr="00F85F12">
        <w:rPr>
          <w:color w:val="221E1F"/>
        </w:rPr>
        <w:t xml:space="preserve">produce carbon dioxide gas.   Identify Compounds </w:t>
      </w:r>
      <w:r w:rsidRPr="00F85F12">
        <w:rPr>
          <w:b/>
          <w:bCs/>
          <w:color w:val="221E1F"/>
        </w:rPr>
        <w:t xml:space="preserve">X </w:t>
      </w:r>
      <w:r w:rsidRPr="00F85F12">
        <w:rPr>
          <w:color w:val="221E1F"/>
        </w:rPr>
        <w:t xml:space="preserve">and </w:t>
      </w:r>
      <w:r w:rsidRPr="00F85F12">
        <w:rPr>
          <w:b/>
          <w:bCs/>
          <w:color w:val="221E1F"/>
        </w:rPr>
        <w:t xml:space="preserve">Y </w:t>
      </w:r>
      <w:r w:rsidRPr="00F85F12">
        <w:rPr>
          <w:color w:val="221E1F"/>
        </w:rPr>
        <w:t xml:space="preserve">and justify your answers in </w:t>
      </w:r>
    </w:p>
    <w:p w:rsidR="00F85F12" w:rsidRPr="00F85F12" w:rsidRDefault="00F85F12" w:rsidP="00F85F12">
      <w:pPr>
        <w:pStyle w:val="Pa17"/>
        <w:ind w:left="560" w:hanging="560"/>
        <w:rPr>
          <w:color w:val="221E1F"/>
        </w:rPr>
      </w:pPr>
      <w:proofErr w:type="gramStart"/>
      <w:r>
        <w:rPr>
          <w:color w:val="221E1F"/>
        </w:rPr>
        <w:t>relation</w:t>
      </w:r>
      <w:proofErr w:type="gramEnd"/>
      <w:r>
        <w:rPr>
          <w:color w:val="221E1F"/>
        </w:rPr>
        <w:t xml:space="preserve"> to the </w:t>
      </w:r>
      <w:r w:rsidRPr="00F85F12">
        <w:rPr>
          <w:color w:val="221E1F"/>
        </w:rPr>
        <w:t>information above.</w:t>
      </w:r>
    </w:p>
    <w:p w:rsidR="00EA2F43" w:rsidRDefault="00EA2F43" w:rsidP="00CC0B8A">
      <w:pPr>
        <w:pStyle w:val="Default"/>
        <w:rPr>
          <w:b/>
          <w:color w:val="221E1F"/>
        </w:rPr>
      </w:pPr>
    </w:p>
    <w:p w:rsidR="00EA2F43" w:rsidRDefault="00EA2F43" w:rsidP="00CC0B8A">
      <w:pPr>
        <w:pStyle w:val="Default"/>
        <w:rPr>
          <w:b/>
          <w:color w:val="221E1F"/>
        </w:rPr>
      </w:pPr>
    </w:p>
    <w:p w:rsidR="009F5B13" w:rsidRDefault="009F5B13" w:rsidP="00CC0B8A">
      <w:pPr>
        <w:pStyle w:val="Default"/>
        <w:rPr>
          <w:b/>
          <w:color w:val="221E1F"/>
        </w:rPr>
      </w:pPr>
    </w:p>
    <w:p w:rsidR="009F5B13" w:rsidRDefault="009F5B13" w:rsidP="00CC0B8A">
      <w:pPr>
        <w:pStyle w:val="Default"/>
        <w:rPr>
          <w:b/>
          <w:color w:val="221E1F"/>
        </w:rPr>
      </w:pPr>
    </w:p>
    <w:p w:rsidR="009F5B13" w:rsidRDefault="009F5B13" w:rsidP="00CC0B8A">
      <w:pPr>
        <w:pStyle w:val="Default"/>
        <w:rPr>
          <w:b/>
          <w:color w:val="221E1F"/>
        </w:rPr>
      </w:pPr>
    </w:p>
    <w:p w:rsidR="003871C2" w:rsidRDefault="003871C2" w:rsidP="009F5B13">
      <w:pPr>
        <w:pStyle w:val="Pa17"/>
        <w:spacing w:line="240" w:lineRule="auto"/>
        <w:ind w:left="560" w:hanging="560"/>
        <w:rPr>
          <w:color w:val="221E1F"/>
        </w:rPr>
      </w:pPr>
      <w:r>
        <w:rPr>
          <w:b/>
          <w:color w:val="211D1E"/>
        </w:rPr>
        <w:t xml:space="preserve">9) </w:t>
      </w:r>
      <w:r w:rsidRPr="00FE0332">
        <w:rPr>
          <w:color w:val="000000"/>
        </w:rPr>
        <w:t xml:space="preserve">A colourless liquid is known to be a branched-chain alcohol with the molecular formula </w:t>
      </w:r>
      <w:r w:rsidRPr="003871C2">
        <w:rPr>
          <w:color w:val="221E1F"/>
        </w:rPr>
        <w:t>C</w:t>
      </w:r>
      <w:r w:rsidRPr="003871C2">
        <w:rPr>
          <w:rStyle w:val="A11"/>
          <w:sz w:val="24"/>
          <w:szCs w:val="24"/>
          <w:vertAlign w:val="subscript"/>
        </w:rPr>
        <w:t>5</w:t>
      </w:r>
      <w:r w:rsidRPr="003871C2">
        <w:rPr>
          <w:color w:val="221E1F"/>
        </w:rPr>
        <w:t>H</w:t>
      </w:r>
      <w:r w:rsidRPr="003871C2">
        <w:rPr>
          <w:rStyle w:val="A11"/>
          <w:sz w:val="24"/>
          <w:szCs w:val="24"/>
          <w:vertAlign w:val="subscript"/>
        </w:rPr>
        <w:t>11</w:t>
      </w:r>
      <w:r w:rsidRPr="003871C2">
        <w:rPr>
          <w:color w:val="221E1F"/>
        </w:rPr>
        <w:t>OH</w:t>
      </w:r>
      <w:r w:rsidRPr="00FE0332">
        <w:rPr>
          <w:color w:val="221E1F"/>
        </w:rPr>
        <w:t xml:space="preserve">. </w:t>
      </w:r>
    </w:p>
    <w:p w:rsidR="003871C2" w:rsidRPr="00FE0332" w:rsidRDefault="003871C2" w:rsidP="009F5B13">
      <w:pPr>
        <w:pStyle w:val="Pa17"/>
        <w:spacing w:line="240" w:lineRule="auto"/>
        <w:ind w:left="560" w:hanging="560"/>
        <w:rPr>
          <w:color w:val="221E1F"/>
        </w:rPr>
      </w:pPr>
      <w:r w:rsidRPr="00FE0332">
        <w:rPr>
          <w:color w:val="221E1F"/>
        </w:rPr>
        <w:t xml:space="preserve">Investigations of this liquid show the following features: </w:t>
      </w:r>
    </w:p>
    <w:p w:rsidR="003871C2" w:rsidRPr="00FE0332" w:rsidRDefault="003871C2" w:rsidP="009F5B13">
      <w:pPr>
        <w:pStyle w:val="Pa25"/>
        <w:spacing w:after="40" w:line="240" w:lineRule="auto"/>
        <w:ind w:left="560" w:hanging="560"/>
        <w:rPr>
          <w:color w:val="221E1F"/>
        </w:rPr>
      </w:pPr>
      <w:r w:rsidRPr="00FE0332">
        <w:rPr>
          <w:color w:val="221E1F"/>
        </w:rPr>
        <w:t xml:space="preserve">• It does not rotate the plane of polarised light. </w:t>
      </w:r>
    </w:p>
    <w:p w:rsidR="003871C2" w:rsidRPr="00FE0332" w:rsidRDefault="003871C2" w:rsidP="009F5B13">
      <w:pPr>
        <w:pStyle w:val="Pa25"/>
        <w:spacing w:after="40" w:line="240" w:lineRule="auto"/>
        <w:ind w:left="560" w:hanging="560"/>
        <w:rPr>
          <w:color w:val="221E1F"/>
        </w:rPr>
      </w:pPr>
      <w:r w:rsidRPr="00FE0332">
        <w:rPr>
          <w:color w:val="221E1F"/>
        </w:rPr>
        <w:t xml:space="preserve">• It reacts with acidified potassium dichromate solution. </w:t>
      </w:r>
    </w:p>
    <w:p w:rsidR="003871C2" w:rsidRPr="00FE0332" w:rsidRDefault="003871C2" w:rsidP="009F5B13">
      <w:pPr>
        <w:pStyle w:val="Pa20"/>
        <w:spacing w:line="240" w:lineRule="auto"/>
        <w:ind w:left="1120" w:hanging="1120"/>
        <w:rPr>
          <w:color w:val="221E1F"/>
        </w:rPr>
      </w:pPr>
      <w:r w:rsidRPr="00FE0332">
        <w:rPr>
          <w:color w:val="221E1F"/>
        </w:rPr>
        <w:t xml:space="preserve">• It reacts with concentrated </w:t>
      </w:r>
      <w:proofErr w:type="spellStart"/>
      <w:r w:rsidRPr="00FE0332">
        <w:rPr>
          <w:color w:val="221E1F"/>
        </w:rPr>
        <w:t>sulfuric</w:t>
      </w:r>
      <w:proofErr w:type="spellEnd"/>
      <w:r w:rsidRPr="00FE0332">
        <w:rPr>
          <w:color w:val="221E1F"/>
        </w:rPr>
        <w:t xml:space="preserve"> acid. The product of this reaction decolourises bromine water. </w:t>
      </w:r>
    </w:p>
    <w:p w:rsidR="003871C2" w:rsidRPr="009F5B13" w:rsidRDefault="003871C2" w:rsidP="009F5B13">
      <w:pPr>
        <w:pStyle w:val="BulletedPointIndented"/>
        <w:tabs>
          <w:tab w:val="clear" w:pos="1134"/>
        </w:tabs>
        <w:spacing w:line="240" w:lineRule="auto"/>
        <w:ind w:hanging="567"/>
        <w:rPr>
          <w:color w:val="221E1F"/>
        </w:rPr>
      </w:pPr>
      <w:r w:rsidRPr="00FE0332">
        <w:rPr>
          <w:color w:val="221E1F"/>
        </w:rPr>
        <w:t xml:space="preserve">Use the features listed to </w:t>
      </w:r>
      <w:r>
        <w:rPr>
          <w:color w:val="221E1F"/>
        </w:rPr>
        <w:t>name and draw the alcohol described</w:t>
      </w:r>
      <w:r w:rsidR="009F5B13">
        <w:rPr>
          <w:color w:val="221E1F"/>
        </w:rPr>
        <w:t xml:space="preserve">. Justify your </w:t>
      </w:r>
      <w:r w:rsidRPr="00FE0332">
        <w:rPr>
          <w:color w:val="221E1F"/>
        </w:rPr>
        <w:t>answer.</w:t>
      </w:r>
    </w:p>
    <w:p w:rsidR="00EA2F43" w:rsidRDefault="00EA2F43" w:rsidP="00CC0B8A">
      <w:pPr>
        <w:pStyle w:val="Default"/>
        <w:rPr>
          <w:b/>
          <w:color w:val="221E1F"/>
        </w:rPr>
      </w:pPr>
    </w:p>
    <w:p w:rsidR="00EA2F43" w:rsidRDefault="00EA2F43" w:rsidP="00CC0B8A">
      <w:pPr>
        <w:pStyle w:val="Default"/>
        <w:rPr>
          <w:b/>
          <w:color w:val="221E1F"/>
        </w:rPr>
      </w:pPr>
    </w:p>
    <w:p w:rsidR="009F5B13" w:rsidRDefault="009F5B13" w:rsidP="00CC0B8A">
      <w:pPr>
        <w:pStyle w:val="Default"/>
        <w:rPr>
          <w:b/>
          <w:color w:val="221E1F"/>
        </w:rPr>
      </w:pPr>
    </w:p>
    <w:p w:rsidR="00EA2F43" w:rsidRDefault="00EA2F43" w:rsidP="00CC0B8A">
      <w:pPr>
        <w:pStyle w:val="Default"/>
        <w:rPr>
          <w:b/>
          <w:color w:val="221E1F"/>
        </w:rPr>
      </w:pPr>
    </w:p>
    <w:p w:rsidR="00892D13" w:rsidRDefault="003871C2" w:rsidP="00CC0B8A">
      <w:pPr>
        <w:pStyle w:val="Default"/>
        <w:rPr>
          <w:color w:val="221E1F"/>
        </w:rPr>
      </w:pPr>
      <w:r>
        <w:rPr>
          <w:b/>
          <w:color w:val="221E1F"/>
        </w:rPr>
        <w:t>10</w:t>
      </w:r>
      <w:r w:rsidR="00693DE6" w:rsidRPr="00CC0B8A">
        <w:rPr>
          <w:b/>
          <w:color w:val="221E1F"/>
        </w:rPr>
        <w:t>)</w:t>
      </w:r>
      <w:r w:rsidR="00693DE6" w:rsidRPr="00CC0B8A">
        <w:rPr>
          <w:color w:val="221E1F"/>
        </w:rPr>
        <w:t xml:space="preserve"> </w:t>
      </w:r>
      <w:r w:rsidR="00693DE6" w:rsidRPr="00CC0B8A">
        <w:t xml:space="preserve">Devise a method for distinguishing between </w:t>
      </w:r>
      <w:proofErr w:type="spellStart"/>
      <w:r w:rsidR="00693DE6" w:rsidRPr="00CC0B8A">
        <w:rPr>
          <w:color w:val="221E1F"/>
        </w:rPr>
        <w:t>propanoyl</w:t>
      </w:r>
      <w:proofErr w:type="spellEnd"/>
      <w:r w:rsidR="00693DE6" w:rsidRPr="00CC0B8A">
        <w:rPr>
          <w:color w:val="221E1F"/>
        </w:rPr>
        <w:t xml:space="preserve"> chloride, 2-amino-3-methylbutane, </w:t>
      </w:r>
      <w:proofErr w:type="spellStart"/>
      <w:r w:rsidR="00693DE6" w:rsidRPr="00CC0B8A">
        <w:rPr>
          <w:color w:val="221E1F"/>
        </w:rPr>
        <w:t>pentanal</w:t>
      </w:r>
      <w:proofErr w:type="spellEnd"/>
      <w:r w:rsidR="00693DE6" w:rsidRPr="00CC0B8A">
        <w:rPr>
          <w:color w:val="221E1F"/>
        </w:rPr>
        <w:t xml:space="preserve">, </w:t>
      </w:r>
    </w:p>
    <w:p w:rsidR="00CC0B8A" w:rsidRPr="003871C2" w:rsidRDefault="00693DE6" w:rsidP="00CC0B8A">
      <w:pPr>
        <w:pStyle w:val="Default"/>
      </w:pPr>
      <w:proofErr w:type="gramStart"/>
      <w:r w:rsidRPr="003871C2">
        <w:rPr>
          <w:color w:val="221E1F"/>
        </w:rPr>
        <w:t>4-chlorobutanoic acid</w:t>
      </w:r>
      <w:r w:rsidR="00CC0B8A" w:rsidRPr="003871C2">
        <w:rPr>
          <w:color w:val="221E1F"/>
        </w:rPr>
        <w:t>.</w:t>
      </w:r>
      <w:proofErr w:type="gramEnd"/>
      <w:r w:rsidR="00CC0B8A" w:rsidRPr="003871C2">
        <w:rPr>
          <w:color w:val="221E1F"/>
        </w:rPr>
        <w:t xml:space="preserve">  Each test should use either </w:t>
      </w:r>
      <w:r w:rsidR="00CC0B8A" w:rsidRPr="003871C2">
        <w:rPr>
          <w:bCs/>
          <w:color w:val="221E1F"/>
        </w:rPr>
        <w:t xml:space="preserve">moist red litmus paper </w:t>
      </w:r>
      <w:r w:rsidR="00CC0B8A" w:rsidRPr="003871C2">
        <w:rPr>
          <w:color w:val="221E1F"/>
        </w:rPr>
        <w:t xml:space="preserve">or an </w:t>
      </w:r>
      <w:r w:rsidR="00CC0B8A" w:rsidRPr="003871C2">
        <w:rPr>
          <w:bCs/>
          <w:color w:val="221E1F"/>
        </w:rPr>
        <w:t>acidified solution of potassium permanganate</w:t>
      </w:r>
      <w:r w:rsidR="00CC0B8A" w:rsidRPr="003871C2">
        <w:rPr>
          <w:color w:val="221E1F"/>
          <w:sz w:val="23"/>
          <w:szCs w:val="23"/>
        </w:rPr>
        <w:t>.</w:t>
      </w:r>
    </w:p>
    <w:p w:rsidR="00693DE6" w:rsidRPr="00CC0B8A" w:rsidRDefault="00693DE6" w:rsidP="00A81A0C">
      <w:pPr>
        <w:pStyle w:val="Default"/>
        <w:rPr>
          <w:color w:val="221E1F"/>
        </w:rPr>
      </w:pPr>
    </w:p>
    <w:p w:rsidR="00693DE6" w:rsidRDefault="00693DE6" w:rsidP="00A81A0C">
      <w:pPr>
        <w:pStyle w:val="Default"/>
        <w:rPr>
          <w:color w:val="221E1F"/>
          <w:sz w:val="23"/>
          <w:szCs w:val="23"/>
        </w:rPr>
      </w:pPr>
    </w:p>
    <w:p w:rsidR="00EA2F43" w:rsidRDefault="00EA2F43" w:rsidP="00A81A0C">
      <w:pPr>
        <w:pStyle w:val="Default"/>
        <w:rPr>
          <w:color w:val="221E1F"/>
          <w:sz w:val="23"/>
          <w:szCs w:val="23"/>
        </w:rPr>
      </w:pPr>
    </w:p>
    <w:p w:rsidR="00EA2F43" w:rsidRDefault="00EA2F43" w:rsidP="00A81A0C">
      <w:pPr>
        <w:pStyle w:val="Default"/>
        <w:rPr>
          <w:color w:val="221E1F"/>
          <w:sz w:val="23"/>
          <w:szCs w:val="23"/>
        </w:rPr>
      </w:pPr>
    </w:p>
    <w:p w:rsidR="00693DE6" w:rsidRDefault="003871C2" w:rsidP="00A81A0C">
      <w:pPr>
        <w:pStyle w:val="Default"/>
        <w:rPr>
          <w:color w:val="221E1F"/>
        </w:rPr>
      </w:pPr>
      <w:r>
        <w:rPr>
          <w:b/>
          <w:color w:val="221E1F"/>
        </w:rPr>
        <w:lastRenderedPageBreak/>
        <w:t>11</w:t>
      </w:r>
      <w:r w:rsidR="00CC0B8A" w:rsidRPr="00CC0B8A">
        <w:rPr>
          <w:b/>
          <w:color w:val="221E1F"/>
        </w:rPr>
        <w:t>)</w:t>
      </w:r>
      <w:r w:rsidR="00CC0B8A" w:rsidRPr="00CC0B8A">
        <w:rPr>
          <w:color w:val="221E1F"/>
        </w:rPr>
        <w:t xml:space="preserve"> </w:t>
      </w:r>
      <w:r w:rsidR="00CC0B8A">
        <w:t xml:space="preserve">Discuss how to test </w:t>
      </w:r>
      <w:proofErr w:type="spellStart"/>
      <w:r w:rsidR="00CC0B8A">
        <w:t>propanal</w:t>
      </w:r>
      <w:proofErr w:type="spellEnd"/>
      <w:r w:rsidR="00CC0B8A">
        <w:t xml:space="preserve"> and </w:t>
      </w:r>
      <w:proofErr w:type="spellStart"/>
      <w:r w:rsidR="00CC0B8A">
        <w:t>propanoic</w:t>
      </w:r>
      <w:proofErr w:type="spellEnd"/>
      <w:r w:rsidR="00CC0B8A">
        <w:t xml:space="preserve"> acid</w:t>
      </w:r>
      <w:r w:rsidR="00CC0B8A" w:rsidRPr="00CC0B8A">
        <w:t xml:space="preserve"> to demonstrate that they are different from </w:t>
      </w:r>
      <w:r w:rsidR="00CC0B8A">
        <w:rPr>
          <w:color w:val="221E1F"/>
        </w:rPr>
        <w:t>each other AND different from</w:t>
      </w:r>
      <w:r w:rsidR="00CC0B8A" w:rsidRPr="00CC0B8A">
        <w:rPr>
          <w:color w:val="221E1F"/>
        </w:rPr>
        <w:t xml:space="preserve"> propan-1-ol. Include the observations that would allow each substance to be identified as a result of these tests.</w:t>
      </w:r>
    </w:p>
    <w:p w:rsidR="00CC0B8A" w:rsidRDefault="00CC0B8A" w:rsidP="00A81A0C">
      <w:pPr>
        <w:pStyle w:val="Default"/>
        <w:rPr>
          <w:color w:val="221E1F"/>
        </w:rPr>
      </w:pPr>
    </w:p>
    <w:p w:rsidR="009F5B13" w:rsidRDefault="009F5B13" w:rsidP="00A81A0C">
      <w:pPr>
        <w:pStyle w:val="Default"/>
        <w:rPr>
          <w:color w:val="221E1F"/>
        </w:rPr>
      </w:pPr>
    </w:p>
    <w:p w:rsidR="009F5B13" w:rsidRDefault="009F5B13" w:rsidP="00A81A0C">
      <w:pPr>
        <w:pStyle w:val="Default"/>
        <w:rPr>
          <w:color w:val="221E1F"/>
        </w:rPr>
      </w:pPr>
    </w:p>
    <w:p w:rsidR="009F5B13" w:rsidRDefault="009F5B13" w:rsidP="00A81A0C">
      <w:pPr>
        <w:pStyle w:val="Default"/>
        <w:rPr>
          <w:color w:val="221E1F"/>
        </w:rPr>
      </w:pPr>
    </w:p>
    <w:p w:rsidR="009F5B13" w:rsidRDefault="009F5B13" w:rsidP="00A81A0C">
      <w:pPr>
        <w:pStyle w:val="Default"/>
        <w:rPr>
          <w:color w:val="221E1F"/>
        </w:rPr>
      </w:pPr>
    </w:p>
    <w:p w:rsidR="00CC0B8A" w:rsidRPr="00CC0B8A" w:rsidRDefault="003871C2" w:rsidP="00892D13">
      <w:pPr>
        <w:pStyle w:val="aBodyText10mmhanging"/>
        <w:ind w:left="0" w:firstLine="0"/>
        <w:rPr>
          <w:rFonts w:ascii="Times New Roman" w:hAnsi="Times New Roman"/>
        </w:rPr>
      </w:pPr>
      <w:r>
        <w:rPr>
          <w:rFonts w:ascii="Times New Roman" w:eastAsiaTheme="minorHAnsi" w:hAnsi="Times New Roman"/>
          <w:b/>
          <w:color w:val="221E1F"/>
          <w:lang w:val="en-NZ"/>
        </w:rPr>
        <w:t>12</w:t>
      </w:r>
      <w:r w:rsidR="00CC0B8A" w:rsidRPr="00892D13">
        <w:rPr>
          <w:rFonts w:ascii="Times New Roman" w:hAnsi="Times New Roman"/>
          <w:b/>
          <w:color w:val="221E1F"/>
        </w:rPr>
        <w:t>)</w:t>
      </w:r>
      <w:r w:rsidR="00CC0B8A" w:rsidRPr="00CC0B8A">
        <w:rPr>
          <w:rFonts w:ascii="Times New Roman" w:hAnsi="Times New Roman"/>
          <w:color w:val="221E1F"/>
        </w:rPr>
        <w:t xml:space="preserve"> </w:t>
      </w:r>
      <w:r w:rsidR="00CC0B8A" w:rsidRPr="00CC0B8A">
        <w:rPr>
          <w:rFonts w:ascii="Times New Roman" w:hAnsi="Times New Roman"/>
        </w:rPr>
        <w:t xml:space="preserve">The identity of a </w:t>
      </w:r>
      <w:proofErr w:type="spellStart"/>
      <w:r w:rsidR="00CC0B8A" w:rsidRPr="00CC0B8A">
        <w:rPr>
          <w:rFonts w:ascii="Times New Roman" w:hAnsi="Times New Roman"/>
        </w:rPr>
        <w:t>colourless</w:t>
      </w:r>
      <w:proofErr w:type="spellEnd"/>
      <w:r w:rsidR="00CC0B8A" w:rsidRPr="00CC0B8A">
        <w:rPr>
          <w:rFonts w:ascii="Times New Roman" w:hAnsi="Times New Roman"/>
        </w:rPr>
        <w:t xml:space="preserve"> liquid is unknown. It is thought to be one of the following: </w:t>
      </w:r>
      <w:proofErr w:type="spellStart"/>
      <w:r w:rsidR="00CC0B8A" w:rsidRPr="00CC0B8A">
        <w:rPr>
          <w:rFonts w:ascii="Times New Roman" w:hAnsi="Times New Roman"/>
        </w:rPr>
        <w:t>ethanoyl</w:t>
      </w:r>
      <w:proofErr w:type="spellEnd"/>
    </w:p>
    <w:p w:rsidR="00CC0B8A" w:rsidRPr="00CC0B8A" w:rsidRDefault="00CC0B8A" w:rsidP="00CC0B8A">
      <w:pPr>
        <w:pStyle w:val="aBodyText10mmhanging"/>
        <w:rPr>
          <w:rFonts w:ascii="Times New Roman" w:hAnsi="Times New Roman"/>
        </w:rPr>
      </w:pPr>
      <w:proofErr w:type="gramStart"/>
      <w:r w:rsidRPr="00CC0B8A">
        <w:rPr>
          <w:rFonts w:ascii="Times New Roman" w:hAnsi="Times New Roman"/>
        </w:rPr>
        <w:t>chloride  (</w:t>
      </w:r>
      <w:proofErr w:type="gramEnd"/>
      <w:r w:rsidRPr="00CC0B8A">
        <w:rPr>
          <w:rFonts w:ascii="Times New Roman" w:hAnsi="Times New Roman"/>
        </w:rPr>
        <w:t>CH</w:t>
      </w:r>
      <w:r w:rsidRPr="00CC0B8A">
        <w:rPr>
          <w:rFonts w:ascii="Times New Roman" w:hAnsi="Times New Roman"/>
          <w:vertAlign w:val="subscript"/>
        </w:rPr>
        <w:t>3</w:t>
      </w:r>
      <w:r w:rsidRPr="00CC0B8A">
        <w:rPr>
          <w:rFonts w:ascii="Times New Roman" w:hAnsi="Times New Roman"/>
        </w:rPr>
        <w:t>COCl) or  ethanol  (CH</w:t>
      </w:r>
      <w:r w:rsidRPr="00CC0B8A">
        <w:rPr>
          <w:rFonts w:ascii="Times New Roman" w:hAnsi="Times New Roman"/>
          <w:vertAlign w:val="subscript"/>
        </w:rPr>
        <w:t>3</w:t>
      </w:r>
      <w:r w:rsidRPr="00CC0B8A">
        <w:rPr>
          <w:rFonts w:ascii="Times New Roman" w:hAnsi="Times New Roman"/>
        </w:rPr>
        <w:t>CH</w:t>
      </w:r>
      <w:r w:rsidRPr="00CC0B8A">
        <w:rPr>
          <w:rFonts w:ascii="Times New Roman" w:hAnsi="Times New Roman"/>
          <w:vertAlign w:val="subscript"/>
        </w:rPr>
        <w:t>2</w:t>
      </w:r>
      <w:r w:rsidRPr="00CC0B8A">
        <w:rPr>
          <w:rFonts w:ascii="Times New Roman" w:hAnsi="Times New Roman"/>
        </w:rPr>
        <w:t>OH) or  2-methyl propan-2-ol  ((CH</w:t>
      </w:r>
      <w:r w:rsidRPr="00CC0B8A">
        <w:rPr>
          <w:rFonts w:ascii="Times New Roman" w:hAnsi="Times New Roman"/>
          <w:vertAlign w:val="subscript"/>
        </w:rPr>
        <w:t>3</w:t>
      </w:r>
      <w:r w:rsidRPr="00CC0B8A">
        <w:rPr>
          <w:rFonts w:ascii="Times New Roman" w:hAnsi="Times New Roman"/>
        </w:rPr>
        <w:t>)</w:t>
      </w:r>
      <w:r w:rsidRPr="00CC0B8A">
        <w:rPr>
          <w:rFonts w:ascii="Times New Roman" w:hAnsi="Times New Roman"/>
          <w:vertAlign w:val="subscript"/>
        </w:rPr>
        <w:t>3</w:t>
      </w:r>
      <w:r w:rsidRPr="00CC0B8A">
        <w:rPr>
          <w:rFonts w:ascii="Times New Roman" w:hAnsi="Times New Roman"/>
        </w:rPr>
        <w:t xml:space="preserve">COH) or hex-1-ene </w:t>
      </w:r>
    </w:p>
    <w:p w:rsidR="00CC0B8A" w:rsidRPr="00CC0B8A" w:rsidRDefault="00CC0B8A" w:rsidP="00CC0B8A">
      <w:pPr>
        <w:pStyle w:val="aBodyText10mmhanging"/>
        <w:rPr>
          <w:rFonts w:ascii="Times New Roman" w:hAnsi="Times New Roman"/>
        </w:rPr>
      </w:pPr>
      <w:r w:rsidRPr="00CC0B8A">
        <w:rPr>
          <w:rFonts w:ascii="Times New Roman" w:hAnsi="Times New Roman"/>
        </w:rPr>
        <w:t>(CH</w:t>
      </w:r>
      <w:r w:rsidRPr="00CC0B8A">
        <w:rPr>
          <w:rFonts w:ascii="Times New Roman" w:hAnsi="Times New Roman"/>
          <w:vertAlign w:val="subscript"/>
        </w:rPr>
        <w:t>2</w:t>
      </w:r>
      <w:r w:rsidRPr="00CC0B8A">
        <w:rPr>
          <w:rFonts w:ascii="Times New Roman" w:hAnsi="Times New Roman"/>
        </w:rPr>
        <w:t>= CHCH</w:t>
      </w:r>
      <w:r w:rsidRPr="00CC0B8A">
        <w:rPr>
          <w:rFonts w:ascii="Times New Roman" w:hAnsi="Times New Roman"/>
          <w:vertAlign w:val="subscript"/>
        </w:rPr>
        <w:t>2</w:t>
      </w:r>
      <w:r w:rsidRPr="00CC0B8A">
        <w:rPr>
          <w:rFonts w:ascii="Times New Roman" w:hAnsi="Times New Roman"/>
        </w:rPr>
        <w:t>CH</w:t>
      </w:r>
      <w:r w:rsidRPr="00CC0B8A">
        <w:rPr>
          <w:rFonts w:ascii="Times New Roman" w:hAnsi="Times New Roman"/>
          <w:vertAlign w:val="subscript"/>
        </w:rPr>
        <w:t>2</w:t>
      </w:r>
      <w:r w:rsidRPr="00CC0B8A">
        <w:rPr>
          <w:rFonts w:ascii="Times New Roman" w:hAnsi="Times New Roman"/>
        </w:rPr>
        <w:t>CH</w:t>
      </w:r>
      <w:r w:rsidRPr="00CC0B8A">
        <w:rPr>
          <w:rFonts w:ascii="Times New Roman" w:hAnsi="Times New Roman"/>
          <w:vertAlign w:val="subscript"/>
        </w:rPr>
        <w:t>2</w:t>
      </w:r>
      <w:r w:rsidRPr="00CC0B8A">
        <w:rPr>
          <w:rFonts w:ascii="Times New Roman" w:hAnsi="Times New Roman"/>
        </w:rPr>
        <w:t>CH</w:t>
      </w:r>
      <w:r w:rsidRPr="00CC0B8A">
        <w:rPr>
          <w:rFonts w:ascii="Times New Roman" w:hAnsi="Times New Roman"/>
          <w:vertAlign w:val="subscript"/>
        </w:rPr>
        <w:t>3</w:t>
      </w:r>
      <w:r w:rsidRPr="00CC0B8A">
        <w:rPr>
          <w:rFonts w:ascii="Times New Roman" w:hAnsi="Times New Roman"/>
        </w:rPr>
        <w:t>).</w:t>
      </w:r>
    </w:p>
    <w:p w:rsidR="00CC0B8A" w:rsidRPr="003871C2" w:rsidRDefault="00CC0B8A" w:rsidP="00CC0B8A">
      <w:pPr>
        <w:pStyle w:val="aBodyText10mmhanging"/>
        <w:rPr>
          <w:rFonts w:ascii="Times New Roman" w:hAnsi="Times New Roman"/>
        </w:rPr>
      </w:pPr>
      <w:r w:rsidRPr="003871C2">
        <w:rPr>
          <w:rFonts w:ascii="Times New Roman" w:hAnsi="Times New Roman"/>
        </w:rPr>
        <w:t xml:space="preserve">Devise a scheme using bromine water and acidified dichromate to identify the </w:t>
      </w:r>
      <w:proofErr w:type="spellStart"/>
      <w:r w:rsidRPr="003871C2">
        <w:rPr>
          <w:rFonts w:ascii="Times New Roman" w:hAnsi="Times New Roman"/>
        </w:rPr>
        <w:t>colourless</w:t>
      </w:r>
      <w:proofErr w:type="spellEnd"/>
      <w:r w:rsidRPr="003871C2">
        <w:rPr>
          <w:rFonts w:ascii="Times New Roman" w:hAnsi="Times New Roman"/>
        </w:rPr>
        <w:t xml:space="preserve"> liquid. </w:t>
      </w:r>
    </w:p>
    <w:p w:rsidR="00CC0B8A" w:rsidRPr="00CC0B8A" w:rsidRDefault="00CC0B8A" w:rsidP="00CC0B8A">
      <w:pPr>
        <w:pStyle w:val="aBodyText10mmhanging"/>
        <w:rPr>
          <w:rFonts w:ascii="Times New Roman" w:hAnsi="Times New Roman"/>
        </w:rPr>
      </w:pPr>
      <w:r w:rsidRPr="00CC0B8A">
        <w:rPr>
          <w:rFonts w:ascii="Times New Roman" w:hAnsi="Times New Roman"/>
        </w:rPr>
        <w:t>Describe the observations expected at each stage (equations not required).</w:t>
      </w:r>
    </w:p>
    <w:p w:rsidR="00693DE6" w:rsidRDefault="00693DE6" w:rsidP="00A81A0C">
      <w:pPr>
        <w:pStyle w:val="Default"/>
        <w:rPr>
          <w:color w:val="221E1F"/>
        </w:rPr>
      </w:pPr>
    </w:p>
    <w:p w:rsidR="00EA2F43" w:rsidRDefault="00EA2F43" w:rsidP="00A81A0C">
      <w:pPr>
        <w:pStyle w:val="Default"/>
        <w:rPr>
          <w:color w:val="221E1F"/>
        </w:rPr>
      </w:pPr>
    </w:p>
    <w:p w:rsidR="00DF1C38" w:rsidRDefault="00DF1C38" w:rsidP="00A81A0C">
      <w:pPr>
        <w:pStyle w:val="Default"/>
        <w:rPr>
          <w:color w:val="221E1F"/>
        </w:rPr>
      </w:pPr>
    </w:p>
    <w:p w:rsidR="00DF1C38" w:rsidRDefault="00DF1C38" w:rsidP="00A81A0C">
      <w:pPr>
        <w:pStyle w:val="Default"/>
        <w:rPr>
          <w:color w:val="221E1F"/>
        </w:rPr>
      </w:pPr>
    </w:p>
    <w:p w:rsidR="00EA2F43" w:rsidRDefault="00EA2F43" w:rsidP="00A81A0C">
      <w:pPr>
        <w:pStyle w:val="Default"/>
        <w:rPr>
          <w:color w:val="221E1F"/>
        </w:rPr>
      </w:pPr>
    </w:p>
    <w:p w:rsidR="00DF1C38" w:rsidRDefault="00DF1C38" w:rsidP="00A81A0C">
      <w:pPr>
        <w:pStyle w:val="Default"/>
        <w:rPr>
          <w:color w:val="221E1F"/>
        </w:rPr>
      </w:pPr>
    </w:p>
    <w:p w:rsidR="00DF1C38" w:rsidRDefault="00DF1C38" w:rsidP="00A81A0C">
      <w:pPr>
        <w:pStyle w:val="Default"/>
        <w:rPr>
          <w:color w:val="221E1F"/>
        </w:rPr>
      </w:pPr>
    </w:p>
    <w:p w:rsidR="00CC0B8A" w:rsidRPr="00CC0B8A" w:rsidRDefault="003871C2" w:rsidP="00CC0B8A">
      <w:pPr>
        <w:pStyle w:val="aBodyText10mmhanging"/>
        <w:rPr>
          <w:rFonts w:ascii="Times New Roman" w:hAnsi="Times New Roman"/>
        </w:rPr>
      </w:pPr>
      <w:r>
        <w:rPr>
          <w:rFonts w:ascii="Times New Roman" w:hAnsi="Times New Roman"/>
          <w:b/>
          <w:color w:val="221E1F"/>
        </w:rPr>
        <w:t>13</w:t>
      </w:r>
      <w:r w:rsidR="00CC0B8A" w:rsidRPr="00CC0B8A">
        <w:rPr>
          <w:rFonts w:ascii="Times New Roman" w:hAnsi="Times New Roman"/>
          <w:b/>
          <w:color w:val="221E1F"/>
        </w:rPr>
        <w:t>)</w:t>
      </w:r>
      <w:r w:rsidR="00CC0B8A" w:rsidRPr="00CC0B8A">
        <w:rPr>
          <w:rFonts w:ascii="Times New Roman" w:hAnsi="Times New Roman"/>
          <w:color w:val="221E1F"/>
        </w:rPr>
        <w:t xml:space="preserve"> </w:t>
      </w:r>
      <w:r w:rsidR="00CC0B8A" w:rsidRPr="00CC0B8A">
        <w:rPr>
          <w:rFonts w:ascii="Times New Roman" w:hAnsi="Times New Roman"/>
        </w:rPr>
        <w:t>Describe a chemical test that would distinguish between each of the following pairs of substances. For</w:t>
      </w:r>
    </w:p>
    <w:p w:rsidR="00CC0B8A" w:rsidRPr="00CC0B8A" w:rsidRDefault="00CC0B8A" w:rsidP="00CC0B8A">
      <w:pPr>
        <w:pStyle w:val="aBodyText10mmhanging"/>
        <w:rPr>
          <w:rFonts w:ascii="Times New Roman" w:hAnsi="Times New Roman"/>
        </w:rPr>
      </w:pPr>
      <w:proofErr w:type="gramStart"/>
      <w:r w:rsidRPr="00CC0B8A">
        <w:rPr>
          <w:rFonts w:ascii="Times New Roman" w:hAnsi="Times New Roman"/>
        </w:rPr>
        <w:t>each</w:t>
      </w:r>
      <w:proofErr w:type="gramEnd"/>
      <w:r w:rsidRPr="00CC0B8A">
        <w:rPr>
          <w:rFonts w:ascii="Times New Roman" w:hAnsi="Times New Roman"/>
        </w:rPr>
        <w:t xml:space="preserve"> test, ident</w:t>
      </w:r>
      <w:r w:rsidRPr="003871C2">
        <w:rPr>
          <w:rFonts w:ascii="Times New Roman" w:hAnsi="Times New Roman"/>
        </w:rPr>
        <w:t xml:space="preserve">ify the reagents used, and link the observations </w:t>
      </w:r>
      <w:r w:rsidRPr="00CC0B8A">
        <w:rPr>
          <w:rFonts w:ascii="Times New Roman" w:hAnsi="Times New Roman"/>
        </w:rPr>
        <w:t>to any reactions that may or may not</w:t>
      </w:r>
    </w:p>
    <w:p w:rsidR="00CC0B8A" w:rsidRDefault="00CC0B8A" w:rsidP="00CC0B8A">
      <w:pPr>
        <w:pStyle w:val="aBodyText10mmhanging"/>
        <w:rPr>
          <w:rFonts w:ascii="Times New Roman" w:hAnsi="Times New Roman"/>
        </w:rPr>
      </w:pPr>
      <w:proofErr w:type="gramStart"/>
      <w:r w:rsidRPr="00CC0B8A">
        <w:rPr>
          <w:rFonts w:ascii="Times New Roman" w:hAnsi="Times New Roman"/>
        </w:rPr>
        <w:t>occur</w:t>
      </w:r>
      <w:proofErr w:type="gramEnd"/>
      <w:r w:rsidRPr="00CC0B8A">
        <w:rPr>
          <w:rFonts w:ascii="Times New Roman" w:hAnsi="Times New Roman"/>
        </w:rPr>
        <w:t>.</w:t>
      </w:r>
    </w:p>
    <w:p w:rsidR="00CC0B8A" w:rsidRPr="00884193" w:rsidRDefault="00CC0B8A" w:rsidP="00CC0B8A">
      <w:pPr>
        <w:pStyle w:val="aBodyText10mmhanging"/>
      </w:pPr>
      <w:r w:rsidRPr="00884193">
        <w:tab/>
        <w:t>(</w:t>
      </w:r>
      <w:proofErr w:type="spellStart"/>
      <w:r w:rsidRPr="00884193">
        <w:t>i</w:t>
      </w:r>
      <w:proofErr w:type="spellEnd"/>
      <w:r w:rsidRPr="00884193">
        <w:t>)</w:t>
      </w:r>
      <w:r w:rsidRPr="00884193">
        <w:tab/>
      </w:r>
      <w:r>
        <w:rPr>
          <w:noProof/>
          <w:lang w:val="en-NZ" w:eastAsia="en-NZ"/>
        </w:rPr>
        <w:drawing>
          <wp:inline distT="0" distB="0" distL="0" distR="0">
            <wp:extent cx="1714859" cy="568790"/>
            <wp:effectExtent l="19050" t="0" r="0" b="0"/>
            <wp:docPr id="3" name="Picture 6" descr="90698q3b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90698q3bi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7154" cy="5728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84193">
        <w:t xml:space="preserve">   </w:t>
      </w:r>
      <w:proofErr w:type="gramStart"/>
      <w:r w:rsidRPr="00884193">
        <w:t>and</w:t>
      </w:r>
      <w:proofErr w:type="gramEnd"/>
      <w:r w:rsidRPr="00884193">
        <w:t xml:space="preserve">    </w:t>
      </w:r>
      <w:r>
        <w:rPr>
          <w:noProof/>
          <w:lang w:val="en-NZ" w:eastAsia="en-NZ"/>
        </w:rPr>
        <w:drawing>
          <wp:inline distT="0" distB="0" distL="0" distR="0">
            <wp:extent cx="1999531" cy="1033090"/>
            <wp:effectExtent l="19050" t="0" r="719" b="0"/>
            <wp:docPr id="7" name="Picture 7" descr="90698q3bi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90698q3bib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3512" cy="10351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84193">
        <w:t xml:space="preserve">  </w:t>
      </w:r>
    </w:p>
    <w:p w:rsidR="009F5B13" w:rsidRDefault="00CC0B8A" w:rsidP="00CC0B8A">
      <w:pPr>
        <w:pStyle w:val="aiBodyText20mmhanging"/>
      </w:pPr>
      <w:r>
        <w:tab/>
      </w:r>
    </w:p>
    <w:p w:rsidR="00CC0B8A" w:rsidRDefault="009F5B13" w:rsidP="00CC0B8A">
      <w:pPr>
        <w:pStyle w:val="aiBodyText20mmhanging"/>
        <w:rPr>
          <w:rFonts w:ascii="SimSun" w:eastAsia="SimSun" w:hAnsi="SimSun"/>
          <w:position w:val="-40"/>
        </w:rPr>
      </w:pPr>
      <w:r>
        <w:t xml:space="preserve">        </w:t>
      </w:r>
      <w:r w:rsidR="00CC0B8A">
        <w:t>(ii)</w:t>
      </w:r>
      <w:r w:rsidR="00CC0B8A">
        <w:tab/>
      </w:r>
      <w:r w:rsidR="00CC0B8A">
        <w:rPr>
          <w:noProof/>
          <w:lang w:val="en-NZ" w:eastAsia="en-NZ"/>
        </w:rPr>
        <w:drawing>
          <wp:inline distT="0" distB="0" distL="0" distR="0">
            <wp:extent cx="2323900" cy="301924"/>
            <wp:effectExtent l="0" t="0" r="0" b="0"/>
            <wp:docPr id="8" name="Picture 8" descr="90698q3bi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90698q3biia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140" cy="3055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C0B8A">
        <w:t xml:space="preserve">   </w:t>
      </w:r>
      <w:proofErr w:type="gramStart"/>
      <w:r w:rsidR="00CC0B8A">
        <w:t>and</w:t>
      </w:r>
      <w:proofErr w:type="gramEnd"/>
      <w:r w:rsidR="00CC0B8A">
        <w:rPr>
          <w:rFonts w:ascii="SimSun" w:eastAsia="SimSun" w:hAnsi="SimSun"/>
        </w:rPr>
        <w:t xml:space="preserve">   </w:t>
      </w:r>
      <w:r w:rsidR="00CC0B8A">
        <w:rPr>
          <w:rFonts w:ascii="SimSun" w:eastAsia="SimSun" w:hAnsi="SimSun"/>
          <w:noProof/>
          <w:lang w:val="en-NZ" w:eastAsia="en-NZ"/>
        </w:rPr>
        <w:drawing>
          <wp:inline distT="0" distB="0" distL="0" distR="0">
            <wp:extent cx="1694478" cy="646982"/>
            <wp:effectExtent l="0" t="0" r="0" b="0"/>
            <wp:docPr id="4" name="Picture 9" descr="90698q3bii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90698q3biib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7391" cy="6480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C0B8A">
        <w:rPr>
          <w:rFonts w:ascii="SimSun" w:eastAsia="SimSun" w:hAnsi="SimSun"/>
          <w:position w:val="-40"/>
        </w:rPr>
        <w:t xml:space="preserve"> </w:t>
      </w:r>
    </w:p>
    <w:p w:rsidR="00075962" w:rsidRDefault="00075962" w:rsidP="00CC0B8A">
      <w:pPr>
        <w:pStyle w:val="aiBodyText20mmhanging"/>
        <w:rPr>
          <w:rFonts w:ascii="SimSun" w:eastAsia="SimSun" w:hAnsi="SimSun"/>
        </w:rPr>
      </w:pPr>
    </w:p>
    <w:p w:rsidR="00CC0B8A" w:rsidRDefault="00CC0B8A" w:rsidP="00CC0B8A">
      <w:pPr>
        <w:pStyle w:val="aBodyText10mmhanging"/>
        <w:rPr>
          <w:rFonts w:ascii="Times New Roman" w:hAnsi="Times New Roman"/>
        </w:rPr>
      </w:pPr>
    </w:p>
    <w:p w:rsidR="00EA2F43" w:rsidRDefault="00EA2F43" w:rsidP="00892D13">
      <w:pPr>
        <w:pStyle w:val="aBodyText10mmhanging"/>
        <w:ind w:left="0" w:firstLine="0"/>
        <w:rPr>
          <w:rFonts w:ascii="Times New Roman" w:hAnsi="Times New Roman"/>
        </w:rPr>
      </w:pPr>
    </w:p>
    <w:p w:rsidR="00EA2F43" w:rsidRPr="00CC0B8A" w:rsidRDefault="00EA2F43" w:rsidP="00CC0B8A">
      <w:pPr>
        <w:pStyle w:val="aBodyText10mmhanging"/>
        <w:rPr>
          <w:rFonts w:ascii="Times New Roman" w:hAnsi="Times New Roman"/>
        </w:rPr>
      </w:pPr>
    </w:p>
    <w:p w:rsidR="00075962" w:rsidRPr="0008331B" w:rsidRDefault="003871C2" w:rsidP="00075962">
      <w:pPr>
        <w:pStyle w:val="Pa1"/>
        <w:rPr>
          <w:rFonts w:ascii="Times New Roman" w:hAnsi="Times New Roman"/>
        </w:rPr>
      </w:pPr>
      <w:r>
        <w:rPr>
          <w:rFonts w:ascii="Times New Roman" w:hAnsi="Times New Roman"/>
          <w:b/>
          <w:color w:val="221E1F"/>
        </w:rPr>
        <w:t>14</w:t>
      </w:r>
      <w:r w:rsidR="00075962" w:rsidRPr="0008331B">
        <w:rPr>
          <w:rFonts w:ascii="Times New Roman" w:hAnsi="Times New Roman"/>
          <w:b/>
          <w:color w:val="221E1F"/>
        </w:rPr>
        <w:t>)</w:t>
      </w:r>
      <w:r w:rsidR="00075962" w:rsidRPr="0008331B">
        <w:rPr>
          <w:rFonts w:ascii="Times New Roman" w:hAnsi="Times New Roman"/>
          <w:color w:val="221E1F"/>
        </w:rPr>
        <w:t xml:space="preserve"> </w:t>
      </w:r>
      <w:r w:rsidR="00075962" w:rsidRPr="0008331B">
        <w:rPr>
          <w:rFonts w:ascii="Times New Roman" w:hAnsi="Times New Roman"/>
        </w:rPr>
        <w:t>Describe chemical tests that could be used to distinguish between the compounds in each of the pairs of substances below. For each test description:</w:t>
      </w:r>
    </w:p>
    <w:p w:rsidR="00075962" w:rsidRPr="0008331B" w:rsidRDefault="00075962" w:rsidP="00075962">
      <w:pPr>
        <w:pStyle w:val="Pa15"/>
        <w:ind w:left="160" w:hanging="160"/>
      </w:pPr>
      <w:r w:rsidRPr="0008331B">
        <w:t>• include reagents used, and</w:t>
      </w:r>
    </w:p>
    <w:p w:rsidR="00075962" w:rsidRPr="0008331B" w:rsidRDefault="00075962" w:rsidP="00075962">
      <w:pPr>
        <w:pStyle w:val="Pa15"/>
        <w:ind w:left="160" w:hanging="160"/>
      </w:pPr>
      <w:r w:rsidRPr="0008331B">
        <w:t xml:space="preserve">• </w:t>
      </w:r>
      <w:proofErr w:type="gramStart"/>
      <w:r w:rsidRPr="0008331B">
        <w:t>link</w:t>
      </w:r>
      <w:proofErr w:type="gramEnd"/>
      <w:r w:rsidRPr="0008331B">
        <w:t xml:space="preserve"> the observed results to the reactions occurring at the functional group</w:t>
      </w:r>
      <w:r w:rsidR="0008331B">
        <w:t xml:space="preserve">s present in the organic </w:t>
      </w:r>
      <w:r w:rsidRPr="0008331B">
        <w:t xml:space="preserve">molecules. </w:t>
      </w:r>
    </w:p>
    <w:p w:rsidR="00CC0B8A" w:rsidRPr="0008331B" w:rsidRDefault="00075962" w:rsidP="0008331B">
      <w:pPr>
        <w:pStyle w:val="Pa1"/>
        <w:rPr>
          <w:rFonts w:ascii="Times New Roman" w:hAnsi="Times New Roman"/>
        </w:rPr>
      </w:pPr>
      <w:r w:rsidRPr="0008331B">
        <w:rPr>
          <w:rFonts w:ascii="Times New Roman" w:hAnsi="Times New Roman"/>
        </w:rPr>
        <w:t xml:space="preserve">Do </w:t>
      </w:r>
      <w:r w:rsidRPr="0008331B">
        <w:rPr>
          <w:rFonts w:ascii="Times New Roman" w:hAnsi="Times New Roman"/>
          <w:b/>
        </w:rPr>
        <w:t>NOT</w:t>
      </w:r>
      <w:r w:rsidRPr="0008331B">
        <w:rPr>
          <w:rFonts w:ascii="Times New Roman" w:hAnsi="Times New Roman"/>
        </w:rPr>
        <w:t xml:space="preserve"> use the same test more than once.</w:t>
      </w:r>
    </w:p>
    <w:p w:rsidR="0008331B" w:rsidRDefault="0008331B" w:rsidP="0008331B">
      <w:pPr>
        <w:pStyle w:val="Pa5"/>
        <w:ind w:left="560" w:hanging="560"/>
        <w:rPr>
          <w:sz w:val="22"/>
          <w:szCs w:val="22"/>
        </w:rPr>
      </w:pPr>
      <w:r w:rsidRPr="0008331B">
        <w:rPr>
          <w:b/>
          <w:sz w:val="22"/>
          <w:szCs w:val="22"/>
        </w:rPr>
        <w:t>(a)</w:t>
      </w:r>
      <w:r>
        <w:rPr>
          <w:sz w:val="22"/>
          <w:szCs w:val="22"/>
        </w:rPr>
        <w:t xml:space="preserve">         </w:t>
      </w:r>
      <w:r>
        <w:rPr>
          <w:noProof/>
          <w:position w:val="-30"/>
          <w:lang w:eastAsia="en-NZ"/>
        </w:rPr>
        <w:drawing>
          <wp:inline distT="0" distB="0" distL="0" distR="0">
            <wp:extent cx="1590772" cy="586597"/>
            <wp:effectExtent l="19050" t="0" r="9428" b="0"/>
            <wp:docPr id="12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4340" cy="5879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2"/>
          <w:szCs w:val="22"/>
        </w:rPr>
        <w:t xml:space="preserve">   </w:t>
      </w:r>
      <w:proofErr w:type="gramStart"/>
      <w:r>
        <w:rPr>
          <w:sz w:val="22"/>
          <w:szCs w:val="22"/>
        </w:rPr>
        <w:t>and</w:t>
      </w:r>
      <w:proofErr w:type="gramEnd"/>
      <w:r>
        <w:rPr>
          <w:sz w:val="22"/>
          <w:szCs w:val="22"/>
        </w:rPr>
        <w:t xml:space="preserve">    </w:t>
      </w:r>
      <w:r>
        <w:rPr>
          <w:noProof/>
          <w:position w:val="-10"/>
          <w:lang w:eastAsia="en-NZ"/>
        </w:rPr>
        <w:drawing>
          <wp:inline distT="0" distB="0" distL="0" distR="0">
            <wp:extent cx="2498521" cy="232913"/>
            <wp:effectExtent l="19050" t="0" r="0" b="0"/>
            <wp:docPr id="13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5503" cy="2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331B" w:rsidRDefault="0008331B" w:rsidP="0008331B"/>
    <w:p w:rsidR="00EA2F43" w:rsidRDefault="00EA2F43" w:rsidP="0008331B"/>
    <w:p w:rsidR="009F5B13" w:rsidRPr="0008331B" w:rsidRDefault="009F5B13" w:rsidP="0008331B">
      <w:bookmarkStart w:id="0" w:name="_GoBack"/>
      <w:bookmarkEnd w:id="0"/>
    </w:p>
    <w:p w:rsidR="0008331B" w:rsidRDefault="0008331B" w:rsidP="0008331B">
      <w:pPr>
        <w:pStyle w:val="Pa5"/>
        <w:ind w:left="560" w:hanging="560"/>
        <w:rPr>
          <w:sz w:val="22"/>
          <w:szCs w:val="22"/>
        </w:rPr>
      </w:pPr>
      <w:r w:rsidRPr="0008331B">
        <w:rPr>
          <w:b/>
          <w:sz w:val="22"/>
          <w:szCs w:val="22"/>
        </w:rPr>
        <w:t>(b)</w:t>
      </w:r>
      <w:r>
        <w:rPr>
          <w:sz w:val="22"/>
          <w:szCs w:val="22"/>
        </w:rPr>
        <w:tab/>
        <w:t xml:space="preserve"> </w:t>
      </w:r>
      <w:r>
        <w:rPr>
          <w:noProof/>
          <w:position w:val="-10"/>
          <w:lang w:eastAsia="en-NZ"/>
        </w:rPr>
        <w:drawing>
          <wp:inline distT="0" distB="0" distL="0" distR="0">
            <wp:extent cx="1926829" cy="224287"/>
            <wp:effectExtent l="19050" t="0" r="0" b="0"/>
            <wp:docPr id="14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0773" cy="2294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2"/>
          <w:szCs w:val="22"/>
        </w:rPr>
        <w:t xml:space="preserve">   </w:t>
      </w:r>
      <w:proofErr w:type="gramStart"/>
      <w:r>
        <w:rPr>
          <w:sz w:val="22"/>
          <w:szCs w:val="22"/>
        </w:rPr>
        <w:t>and</w:t>
      </w:r>
      <w:proofErr w:type="gramEnd"/>
      <w:r>
        <w:rPr>
          <w:sz w:val="22"/>
          <w:szCs w:val="22"/>
        </w:rPr>
        <w:t xml:space="preserve">    </w:t>
      </w:r>
      <w:r>
        <w:rPr>
          <w:noProof/>
          <w:position w:val="-36"/>
          <w:lang w:eastAsia="en-NZ"/>
        </w:rPr>
        <w:drawing>
          <wp:inline distT="0" distB="0" distL="0" distR="0">
            <wp:extent cx="1899697" cy="698739"/>
            <wp:effectExtent l="19050" t="0" r="5303" b="0"/>
            <wp:docPr id="1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7126" cy="6977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5962" w:rsidRPr="00CC0B8A" w:rsidRDefault="00075962" w:rsidP="00A81A0C">
      <w:pPr>
        <w:pStyle w:val="Default"/>
        <w:rPr>
          <w:color w:val="221E1F"/>
        </w:rPr>
      </w:pPr>
    </w:p>
    <w:p w:rsidR="00746B97" w:rsidRPr="00DE4BD4" w:rsidRDefault="003871C2" w:rsidP="00892D13">
      <w:pPr>
        <w:pStyle w:val="Default"/>
        <w:jc w:val="right"/>
      </w:pPr>
      <w:r>
        <w:rPr>
          <w:sz w:val="20"/>
          <w:szCs w:val="20"/>
        </w:rPr>
        <w:t>© 2015</w:t>
      </w:r>
      <w:r w:rsidR="00746B97" w:rsidRPr="00DE4BD4">
        <w:rPr>
          <w:sz w:val="20"/>
          <w:szCs w:val="20"/>
        </w:rPr>
        <w:t xml:space="preserve"> </w:t>
      </w:r>
      <w:hyperlink r:id="rId21" w:history="1">
        <w:r w:rsidR="00746B97" w:rsidRPr="00DE4BD4">
          <w:rPr>
            <w:rStyle w:val="Hyperlink"/>
            <w:sz w:val="20"/>
            <w:szCs w:val="20"/>
          </w:rPr>
          <w:t>http://www.chemicalminds.wikispaces.com</w:t>
        </w:r>
      </w:hyperlink>
    </w:p>
    <w:p w:rsidR="0026371F" w:rsidRPr="00746B97" w:rsidRDefault="00746B97" w:rsidP="00892D13">
      <w:pPr>
        <w:jc w:val="right"/>
        <w:rPr>
          <w:rStyle w:val="Strong"/>
          <w:b w:val="0"/>
          <w:bCs w:val="0"/>
          <w:sz w:val="20"/>
          <w:szCs w:val="20"/>
        </w:rPr>
      </w:pPr>
      <w:r w:rsidRPr="00DE4BD4">
        <w:rPr>
          <w:sz w:val="20"/>
          <w:szCs w:val="20"/>
        </w:rPr>
        <w:t>NCEA questions and answers reproduced with permission from NZQA</w:t>
      </w:r>
    </w:p>
    <w:sectPr w:rsidR="0026371F" w:rsidRPr="00746B97" w:rsidSect="003871C2">
      <w:pgSz w:w="11906" w:h="16838"/>
      <w:pgMar w:top="567" w:right="720" w:bottom="567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MT">
    <w:altName w:val="Arial M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E7877"/>
    <w:multiLevelType w:val="hybridMultilevel"/>
    <w:tmpl w:val="B5C02292"/>
    <w:lvl w:ilvl="0" w:tplc="FA66776C">
      <w:start w:val="1"/>
      <w:numFmt w:val="lowerRoman"/>
      <w:lvlText w:val="(%1)"/>
      <w:lvlJc w:val="left"/>
      <w:pPr>
        <w:tabs>
          <w:tab w:val="num" w:pos="1440"/>
        </w:tabs>
        <w:ind w:left="1440" w:hanging="88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640"/>
        </w:tabs>
        <w:ind w:left="16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360"/>
        </w:tabs>
        <w:ind w:left="23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080"/>
        </w:tabs>
        <w:ind w:left="30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800"/>
        </w:tabs>
        <w:ind w:left="38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520"/>
        </w:tabs>
        <w:ind w:left="45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240"/>
        </w:tabs>
        <w:ind w:left="52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960"/>
        </w:tabs>
        <w:ind w:left="59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680"/>
        </w:tabs>
        <w:ind w:left="6680" w:hanging="180"/>
      </w:pPr>
    </w:lvl>
  </w:abstractNum>
  <w:abstractNum w:abstractNumId="1">
    <w:nsid w:val="2CD63CA8"/>
    <w:multiLevelType w:val="hybridMultilevel"/>
    <w:tmpl w:val="4CC80972"/>
    <w:lvl w:ilvl="0" w:tplc="9C8E59D4">
      <w:start w:val="1"/>
      <w:numFmt w:val="lowerRoman"/>
      <w:pStyle w:val="RomanTask"/>
      <w:lvlText w:val="(%1)"/>
      <w:lvlJc w:val="left"/>
      <w:pPr>
        <w:tabs>
          <w:tab w:val="num" w:pos="1134"/>
        </w:tabs>
        <w:ind w:left="1134" w:hanging="567"/>
      </w:pPr>
      <w:rPr>
        <w:rFonts w:ascii="Times New Roman" w:hAnsi="Times New Roman" w:hint="default"/>
        <w:b w:val="0"/>
        <w:i w:val="0"/>
      </w:rPr>
    </w:lvl>
    <w:lvl w:ilvl="1" w:tplc="5D3C3A14">
      <w:start w:val="1"/>
      <w:numFmt w:val="decimal"/>
      <w:lvlText w:val="(%2)"/>
      <w:lvlJc w:val="left"/>
      <w:pPr>
        <w:tabs>
          <w:tab w:val="num" w:pos="1361"/>
        </w:tabs>
        <w:ind w:left="1361" w:hanging="340"/>
      </w:pPr>
      <w:rPr>
        <w:rFonts w:hint="default"/>
        <w:b w:val="0"/>
        <w:i w:val="0"/>
      </w:r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DF94973"/>
    <w:multiLevelType w:val="multilevel"/>
    <w:tmpl w:val="F47025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5E287D4A"/>
    <w:multiLevelType w:val="hybridMultilevel"/>
    <w:tmpl w:val="4E4ABCFA"/>
    <w:lvl w:ilvl="0" w:tplc="322A7A74">
      <w:start w:val="1"/>
      <w:numFmt w:val="lowerLetter"/>
      <w:pStyle w:val="LetteredTask"/>
      <w:lvlText w:val="(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i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38E01B9"/>
    <w:multiLevelType w:val="hybridMultilevel"/>
    <w:tmpl w:val="38D6E4B2"/>
    <w:lvl w:ilvl="0" w:tplc="0408076E">
      <w:start w:val="1"/>
      <w:numFmt w:val="bullet"/>
      <w:pStyle w:val="BulletedPoin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43FA1"/>
    <w:rsid w:val="00043FA1"/>
    <w:rsid w:val="00045731"/>
    <w:rsid w:val="00075962"/>
    <w:rsid w:val="0008331B"/>
    <w:rsid w:val="000F17D1"/>
    <w:rsid w:val="00111A7F"/>
    <w:rsid w:val="001A58C7"/>
    <w:rsid w:val="00233F9A"/>
    <w:rsid w:val="0026371F"/>
    <w:rsid w:val="002C22F3"/>
    <w:rsid w:val="00300D7C"/>
    <w:rsid w:val="003569DA"/>
    <w:rsid w:val="003871C2"/>
    <w:rsid w:val="003A7456"/>
    <w:rsid w:val="004179E5"/>
    <w:rsid w:val="0044226C"/>
    <w:rsid w:val="004E08F8"/>
    <w:rsid w:val="00591F99"/>
    <w:rsid w:val="005A7E47"/>
    <w:rsid w:val="005B3A4B"/>
    <w:rsid w:val="005B4DD1"/>
    <w:rsid w:val="005C297C"/>
    <w:rsid w:val="005C3300"/>
    <w:rsid w:val="00637C50"/>
    <w:rsid w:val="00692C57"/>
    <w:rsid w:val="00693DE6"/>
    <w:rsid w:val="006B255F"/>
    <w:rsid w:val="006C18FE"/>
    <w:rsid w:val="0074252D"/>
    <w:rsid w:val="00746B97"/>
    <w:rsid w:val="00756EB2"/>
    <w:rsid w:val="007856E9"/>
    <w:rsid w:val="0079115C"/>
    <w:rsid w:val="007C292B"/>
    <w:rsid w:val="007F3A18"/>
    <w:rsid w:val="00802D40"/>
    <w:rsid w:val="00847BCF"/>
    <w:rsid w:val="00892D13"/>
    <w:rsid w:val="00897683"/>
    <w:rsid w:val="008E031B"/>
    <w:rsid w:val="00944B4C"/>
    <w:rsid w:val="00965089"/>
    <w:rsid w:val="009B1FBB"/>
    <w:rsid w:val="009F5B13"/>
    <w:rsid w:val="00A81A0C"/>
    <w:rsid w:val="00AF27D4"/>
    <w:rsid w:val="00B025F0"/>
    <w:rsid w:val="00B03134"/>
    <w:rsid w:val="00BA09C7"/>
    <w:rsid w:val="00BE67E8"/>
    <w:rsid w:val="00BF744A"/>
    <w:rsid w:val="00C87CB1"/>
    <w:rsid w:val="00CC0B8A"/>
    <w:rsid w:val="00CD608E"/>
    <w:rsid w:val="00CE68CD"/>
    <w:rsid w:val="00D00180"/>
    <w:rsid w:val="00D71286"/>
    <w:rsid w:val="00DA2D33"/>
    <w:rsid w:val="00DB764B"/>
    <w:rsid w:val="00DF1C38"/>
    <w:rsid w:val="00EA2F43"/>
    <w:rsid w:val="00F27C5A"/>
    <w:rsid w:val="00F45ED2"/>
    <w:rsid w:val="00F728CE"/>
    <w:rsid w:val="00F74640"/>
    <w:rsid w:val="00F85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3F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043FA1"/>
    <w:rPr>
      <w:b/>
      <w:bCs/>
    </w:rPr>
  </w:style>
  <w:style w:type="table" w:styleId="TableGrid">
    <w:name w:val="Table Grid"/>
    <w:basedOn w:val="TableNormal"/>
    <w:rsid w:val="00043F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43FA1"/>
    <w:rPr>
      <w:color w:val="0000FF" w:themeColor="hyperlink"/>
      <w:u w:val="single"/>
    </w:rPr>
  </w:style>
  <w:style w:type="paragraph" w:customStyle="1" w:styleId="Pa6">
    <w:name w:val="Pa6"/>
    <w:basedOn w:val="Normal"/>
    <w:next w:val="Normal"/>
    <w:uiPriority w:val="99"/>
    <w:rsid w:val="00DB764B"/>
    <w:pPr>
      <w:autoSpaceDE w:val="0"/>
      <w:autoSpaceDN w:val="0"/>
      <w:adjustRightInd w:val="0"/>
      <w:spacing w:line="241" w:lineRule="atLeast"/>
    </w:pPr>
  </w:style>
  <w:style w:type="paragraph" w:customStyle="1" w:styleId="Pa9">
    <w:name w:val="Pa9"/>
    <w:basedOn w:val="Normal"/>
    <w:next w:val="Normal"/>
    <w:uiPriority w:val="99"/>
    <w:rsid w:val="00DB764B"/>
    <w:pPr>
      <w:autoSpaceDE w:val="0"/>
      <w:autoSpaceDN w:val="0"/>
      <w:adjustRightInd w:val="0"/>
      <w:spacing w:line="241" w:lineRule="atLeast"/>
    </w:pPr>
  </w:style>
  <w:style w:type="paragraph" w:customStyle="1" w:styleId="Pa8">
    <w:name w:val="Pa8"/>
    <w:basedOn w:val="Normal"/>
    <w:next w:val="Normal"/>
    <w:uiPriority w:val="99"/>
    <w:rsid w:val="00DB764B"/>
    <w:pPr>
      <w:autoSpaceDE w:val="0"/>
      <w:autoSpaceDN w:val="0"/>
      <w:adjustRightInd w:val="0"/>
      <w:spacing w:line="241" w:lineRule="atLeast"/>
    </w:pPr>
  </w:style>
  <w:style w:type="paragraph" w:customStyle="1" w:styleId="Pa5">
    <w:name w:val="Pa5"/>
    <w:basedOn w:val="Normal"/>
    <w:next w:val="Normal"/>
    <w:rsid w:val="00DB764B"/>
    <w:pPr>
      <w:autoSpaceDE w:val="0"/>
      <w:autoSpaceDN w:val="0"/>
      <w:adjustRightInd w:val="0"/>
      <w:spacing w:line="241" w:lineRule="atLeast"/>
    </w:pPr>
  </w:style>
  <w:style w:type="paragraph" w:customStyle="1" w:styleId="BodyText-NCEA">
    <w:name w:val="Body Text - NCEA"/>
    <w:basedOn w:val="Normal"/>
    <w:rsid w:val="0026371F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line="264" w:lineRule="atLeast"/>
      <w:textAlignment w:val="center"/>
    </w:pPr>
    <w:rPr>
      <w:rFonts w:ascii="TimesNewRomanPSMT" w:eastAsia="Times New Roman" w:hAnsi="TimesNewRomanPSMT"/>
      <w:color w:val="00000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25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25F0"/>
    <w:rPr>
      <w:rFonts w:ascii="Tahoma" w:hAnsi="Tahoma" w:cs="Tahoma"/>
      <w:sz w:val="16"/>
      <w:szCs w:val="16"/>
    </w:rPr>
  </w:style>
  <w:style w:type="paragraph" w:customStyle="1" w:styleId="aBodyText10mmhanging">
    <w:name w:val="(a) Body Text (10mm hanging)"/>
    <w:basedOn w:val="BodyText-NCEA"/>
    <w:rsid w:val="00965089"/>
    <w:pPr>
      <w:ind w:left="567" w:hanging="567"/>
    </w:pPr>
  </w:style>
  <w:style w:type="paragraph" w:styleId="BodyText">
    <w:name w:val="Body Text"/>
    <w:basedOn w:val="Normal"/>
    <w:link w:val="BodyTextChar"/>
    <w:rsid w:val="00965089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line="288" w:lineRule="auto"/>
      <w:textAlignment w:val="center"/>
    </w:pPr>
    <w:rPr>
      <w:rFonts w:ascii="ArialMT" w:eastAsia="Times New Roman" w:hAnsi="ArialMT"/>
      <w:color w:val="000000"/>
      <w:sz w:val="22"/>
      <w:szCs w:val="22"/>
      <w:lang w:val="en-US"/>
    </w:rPr>
  </w:style>
  <w:style w:type="character" w:customStyle="1" w:styleId="BodyTextChar">
    <w:name w:val="Body Text Char"/>
    <w:basedOn w:val="DefaultParagraphFont"/>
    <w:link w:val="BodyText"/>
    <w:rsid w:val="00965089"/>
    <w:rPr>
      <w:rFonts w:ascii="ArialMT" w:eastAsia="Times New Roman" w:hAnsi="ArialMT"/>
      <w:color w:val="000000"/>
      <w:sz w:val="22"/>
      <w:szCs w:val="22"/>
      <w:lang w:val="en-US"/>
    </w:rPr>
  </w:style>
  <w:style w:type="paragraph" w:customStyle="1" w:styleId="Pa17">
    <w:name w:val="Pa17"/>
    <w:basedOn w:val="Normal"/>
    <w:next w:val="Normal"/>
    <w:uiPriority w:val="99"/>
    <w:rsid w:val="00C87CB1"/>
    <w:pPr>
      <w:autoSpaceDE w:val="0"/>
      <w:autoSpaceDN w:val="0"/>
      <w:adjustRightInd w:val="0"/>
      <w:spacing w:line="241" w:lineRule="atLeast"/>
    </w:pPr>
  </w:style>
  <w:style w:type="character" w:customStyle="1" w:styleId="A12">
    <w:name w:val="A12"/>
    <w:uiPriority w:val="99"/>
    <w:rsid w:val="00C87CB1"/>
    <w:rPr>
      <w:color w:val="221E1F"/>
      <w:sz w:val="16"/>
      <w:szCs w:val="16"/>
    </w:rPr>
  </w:style>
  <w:style w:type="paragraph" w:customStyle="1" w:styleId="Noparagraphstyle">
    <w:name w:val="[No paragraph style]"/>
    <w:rsid w:val="00C87CB1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" w:eastAsia="Times New Roman" w:hAnsi="Times"/>
      <w:color w:val="000000"/>
      <w:lang w:val="en-US"/>
    </w:rPr>
  </w:style>
  <w:style w:type="paragraph" w:customStyle="1" w:styleId="head1">
    <w:name w:val="head 1"/>
    <w:basedOn w:val="Normal"/>
    <w:rsid w:val="00C87CB1"/>
    <w:pPr>
      <w:widowControl w:val="0"/>
      <w:autoSpaceDE w:val="0"/>
      <w:autoSpaceDN w:val="0"/>
      <w:adjustRightInd w:val="0"/>
      <w:spacing w:line="288" w:lineRule="auto"/>
      <w:textAlignment w:val="baseline"/>
    </w:pPr>
    <w:rPr>
      <w:rFonts w:ascii="Arial" w:eastAsia="Times New Roman" w:hAnsi="Arial"/>
      <w:b/>
      <w:color w:val="000000"/>
      <w:lang w:val="en-US"/>
    </w:rPr>
  </w:style>
  <w:style w:type="paragraph" w:customStyle="1" w:styleId="Pa21">
    <w:name w:val="Pa21"/>
    <w:basedOn w:val="Normal"/>
    <w:next w:val="Normal"/>
    <w:uiPriority w:val="99"/>
    <w:rsid w:val="00C87CB1"/>
    <w:pPr>
      <w:autoSpaceDE w:val="0"/>
      <w:autoSpaceDN w:val="0"/>
      <w:adjustRightInd w:val="0"/>
      <w:spacing w:line="241" w:lineRule="atLeast"/>
    </w:pPr>
    <w:rPr>
      <w:rFonts w:ascii="Arial MT" w:hAnsi="Arial MT"/>
    </w:rPr>
  </w:style>
  <w:style w:type="paragraph" w:customStyle="1" w:styleId="Pa15">
    <w:name w:val="Pa15"/>
    <w:basedOn w:val="Normal"/>
    <w:next w:val="Normal"/>
    <w:rsid w:val="00591F99"/>
    <w:pPr>
      <w:autoSpaceDE w:val="0"/>
      <w:autoSpaceDN w:val="0"/>
      <w:adjustRightInd w:val="0"/>
      <w:spacing w:line="241" w:lineRule="atLeast"/>
    </w:pPr>
  </w:style>
  <w:style w:type="paragraph" w:customStyle="1" w:styleId="Pa7">
    <w:name w:val="Pa7"/>
    <w:basedOn w:val="Normal"/>
    <w:next w:val="Normal"/>
    <w:rsid w:val="00591F99"/>
    <w:pPr>
      <w:autoSpaceDE w:val="0"/>
      <w:autoSpaceDN w:val="0"/>
      <w:adjustRightInd w:val="0"/>
      <w:spacing w:line="241" w:lineRule="atLeast"/>
    </w:pPr>
  </w:style>
  <w:style w:type="paragraph" w:customStyle="1" w:styleId="Pa19">
    <w:name w:val="Pa19"/>
    <w:basedOn w:val="Normal"/>
    <w:next w:val="Normal"/>
    <w:uiPriority w:val="99"/>
    <w:rsid w:val="00591F99"/>
    <w:pPr>
      <w:autoSpaceDE w:val="0"/>
      <w:autoSpaceDN w:val="0"/>
      <w:adjustRightInd w:val="0"/>
      <w:spacing w:line="241" w:lineRule="atLeast"/>
    </w:pPr>
  </w:style>
  <w:style w:type="paragraph" w:customStyle="1" w:styleId="Pa24">
    <w:name w:val="Pa24"/>
    <w:basedOn w:val="Normal"/>
    <w:next w:val="Normal"/>
    <w:uiPriority w:val="99"/>
    <w:rsid w:val="00591F99"/>
    <w:pPr>
      <w:autoSpaceDE w:val="0"/>
      <w:autoSpaceDN w:val="0"/>
      <w:adjustRightInd w:val="0"/>
      <w:spacing w:line="241" w:lineRule="atLeast"/>
    </w:pPr>
  </w:style>
  <w:style w:type="paragraph" w:customStyle="1" w:styleId="Pa26">
    <w:name w:val="Pa26"/>
    <w:basedOn w:val="Normal"/>
    <w:next w:val="Normal"/>
    <w:uiPriority w:val="99"/>
    <w:rsid w:val="00591F99"/>
    <w:pPr>
      <w:autoSpaceDE w:val="0"/>
      <w:autoSpaceDN w:val="0"/>
      <w:adjustRightInd w:val="0"/>
      <w:spacing w:line="241" w:lineRule="atLeast"/>
    </w:pPr>
  </w:style>
  <w:style w:type="character" w:customStyle="1" w:styleId="A13">
    <w:name w:val="A13"/>
    <w:uiPriority w:val="99"/>
    <w:rsid w:val="00591F99"/>
    <w:rPr>
      <w:color w:val="221E1F"/>
      <w:sz w:val="16"/>
      <w:szCs w:val="16"/>
    </w:rPr>
  </w:style>
  <w:style w:type="paragraph" w:customStyle="1" w:styleId="Default">
    <w:name w:val="Default"/>
    <w:rsid w:val="00591F99"/>
    <w:pPr>
      <w:autoSpaceDE w:val="0"/>
      <w:autoSpaceDN w:val="0"/>
      <w:adjustRightInd w:val="0"/>
    </w:pPr>
    <w:rPr>
      <w:color w:val="000000"/>
    </w:rPr>
  </w:style>
  <w:style w:type="paragraph" w:customStyle="1" w:styleId="a">
    <w:name w:val="(a)"/>
    <w:basedOn w:val="BodyText"/>
    <w:rsid w:val="00591F99"/>
    <w:pPr>
      <w:suppressAutoHyphens w:val="0"/>
      <w:ind w:left="567" w:hanging="567"/>
    </w:pPr>
    <w:rPr>
      <w:rFonts w:ascii="Arial" w:hAnsi="Arial"/>
    </w:rPr>
  </w:style>
  <w:style w:type="paragraph" w:customStyle="1" w:styleId="i">
    <w:name w:val="(i)"/>
    <w:basedOn w:val="BodyText"/>
    <w:rsid w:val="00591F99"/>
    <w:pPr>
      <w:suppressAutoHyphens w:val="0"/>
      <w:ind w:left="1134" w:hanging="1134"/>
    </w:pPr>
    <w:rPr>
      <w:rFonts w:ascii="Arial" w:hAnsi="Arial"/>
    </w:rPr>
  </w:style>
  <w:style w:type="paragraph" w:customStyle="1" w:styleId="Pa30">
    <w:name w:val="Pa30"/>
    <w:basedOn w:val="Default"/>
    <w:next w:val="Default"/>
    <w:uiPriority w:val="99"/>
    <w:rsid w:val="00591F99"/>
    <w:pPr>
      <w:spacing w:line="241" w:lineRule="atLeast"/>
    </w:pPr>
    <w:rPr>
      <w:color w:val="auto"/>
    </w:rPr>
  </w:style>
  <w:style w:type="paragraph" w:customStyle="1" w:styleId="aiBodyText20mmhanging">
    <w:name w:val="(a) (i) Body Text (20mm hanging)"/>
    <w:basedOn w:val="aBodyText10mmhanging"/>
    <w:rsid w:val="00591F99"/>
    <w:pPr>
      <w:ind w:left="1134" w:hanging="1134"/>
    </w:pPr>
  </w:style>
  <w:style w:type="paragraph" w:customStyle="1" w:styleId="Pa11">
    <w:name w:val="Pa11"/>
    <w:basedOn w:val="Default"/>
    <w:next w:val="Default"/>
    <w:rsid w:val="00591F99"/>
    <w:pPr>
      <w:widowControl w:val="0"/>
      <w:spacing w:before="220" w:line="221" w:lineRule="atLeast"/>
    </w:pPr>
    <w:rPr>
      <w:rFonts w:ascii="Arial" w:eastAsia="Times New Roman" w:hAnsi="Arial"/>
      <w:color w:val="auto"/>
      <w:lang w:val="en-US"/>
    </w:rPr>
  </w:style>
  <w:style w:type="paragraph" w:customStyle="1" w:styleId="Pa3">
    <w:name w:val="Pa3"/>
    <w:basedOn w:val="Default"/>
    <w:next w:val="Default"/>
    <w:rsid w:val="00591F99"/>
    <w:pPr>
      <w:widowControl w:val="0"/>
      <w:spacing w:line="241" w:lineRule="atLeast"/>
    </w:pPr>
    <w:rPr>
      <w:rFonts w:ascii="Arial" w:eastAsia="Times New Roman" w:hAnsi="Arial"/>
      <w:color w:val="auto"/>
      <w:lang w:val="en-US"/>
    </w:rPr>
  </w:style>
  <w:style w:type="paragraph" w:customStyle="1" w:styleId="Pa1">
    <w:name w:val="Pa1"/>
    <w:basedOn w:val="Default"/>
    <w:next w:val="Default"/>
    <w:rsid w:val="00591F99"/>
    <w:pPr>
      <w:widowControl w:val="0"/>
      <w:spacing w:line="221" w:lineRule="atLeast"/>
    </w:pPr>
    <w:rPr>
      <w:rFonts w:ascii="Arial" w:eastAsia="Times New Roman" w:hAnsi="Arial"/>
      <w:color w:val="auto"/>
      <w:lang w:val="en-US"/>
    </w:rPr>
  </w:style>
  <w:style w:type="paragraph" w:customStyle="1" w:styleId="Pa0">
    <w:name w:val="Pa0"/>
    <w:basedOn w:val="Default"/>
    <w:next w:val="Default"/>
    <w:rsid w:val="00591F99"/>
    <w:pPr>
      <w:widowControl w:val="0"/>
      <w:spacing w:line="241" w:lineRule="atLeast"/>
    </w:pPr>
    <w:rPr>
      <w:rFonts w:ascii="Arial" w:eastAsia="Times New Roman" w:hAnsi="Arial"/>
      <w:color w:val="auto"/>
      <w:lang w:val="en-US"/>
    </w:rPr>
  </w:style>
  <w:style w:type="character" w:customStyle="1" w:styleId="A11">
    <w:name w:val="A11"/>
    <w:uiPriority w:val="99"/>
    <w:rsid w:val="00CD608E"/>
    <w:rPr>
      <w:color w:val="221E1F"/>
      <w:sz w:val="16"/>
      <w:szCs w:val="16"/>
    </w:rPr>
  </w:style>
  <w:style w:type="paragraph" w:customStyle="1" w:styleId="indent1">
    <w:name w:val="indent 1"/>
    <w:basedOn w:val="Default"/>
    <w:rsid w:val="00CD608E"/>
    <w:pPr>
      <w:widowControl w:val="0"/>
      <w:ind w:left="567" w:hanging="567"/>
    </w:pPr>
    <w:rPr>
      <w:rFonts w:eastAsia="Times New Roman"/>
      <w:color w:val="auto"/>
      <w:lang w:val="en-US"/>
    </w:rPr>
  </w:style>
  <w:style w:type="paragraph" w:customStyle="1" w:styleId="Pa25">
    <w:name w:val="Pa25"/>
    <w:basedOn w:val="Default"/>
    <w:next w:val="Default"/>
    <w:uiPriority w:val="99"/>
    <w:rsid w:val="00CD608E"/>
    <w:pPr>
      <w:spacing w:line="241" w:lineRule="atLeast"/>
    </w:pPr>
    <w:rPr>
      <w:color w:val="auto"/>
    </w:rPr>
  </w:style>
  <w:style w:type="paragraph" w:customStyle="1" w:styleId="BulletedPoint">
    <w:name w:val="*Bulleted Point"/>
    <w:basedOn w:val="Normal"/>
    <w:semiHidden/>
    <w:rsid w:val="00746B97"/>
    <w:pPr>
      <w:numPr>
        <w:numId w:val="2"/>
      </w:numPr>
      <w:tabs>
        <w:tab w:val="clear" w:pos="1287"/>
        <w:tab w:val="left" w:pos="284"/>
      </w:tabs>
      <w:spacing w:before="120"/>
      <w:ind w:left="357" w:hanging="357"/>
    </w:pPr>
    <w:rPr>
      <w:rFonts w:ascii="Arial" w:eastAsia="Times New Roman" w:hAnsi="Arial"/>
      <w:sz w:val="22"/>
      <w:lang w:val="en-GB"/>
    </w:rPr>
  </w:style>
  <w:style w:type="paragraph" w:customStyle="1" w:styleId="BulletedPointIndented">
    <w:name w:val="**Bulleted Point Indented"/>
    <w:basedOn w:val="Normal"/>
    <w:rsid w:val="00746B97"/>
    <w:pPr>
      <w:tabs>
        <w:tab w:val="left" w:pos="851"/>
        <w:tab w:val="num" w:pos="1134"/>
      </w:tabs>
      <w:spacing w:before="60" w:line="288" w:lineRule="auto"/>
      <w:ind w:left="567"/>
    </w:pPr>
    <w:rPr>
      <w:rFonts w:eastAsia="Times New Roman"/>
      <w:lang w:val="en-GB"/>
    </w:rPr>
  </w:style>
  <w:style w:type="paragraph" w:customStyle="1" w:styleId="LetteredTask">
    <w:name w:val="** Lettered Task"/>
    <w:rsid w:val="00746B97"/>
    <w:pPr>
      <w:numPr>
        <w:numId w:val="3"/>
      </w:numPr>
      <w:spacing w:line="288" w:lineRule="auto"/>
    </w:pPr>
    <w:rPr>
      <w:rFonts w:eastAsia="Times New Roman"/>
      <w:lang w:val="en-GB"/>
    </w:rPr>
  </w:style>
  <w:style w:type="paragraph" w:customStyle="1" w:styleId="RomanTask">
    <w:name w:val="*Roman Task"/>
    <w:next w:val="Normal"/>
    <w:semiHidden/>
    <w:rsid w:val="00746B97"/>
    <w:pPr>
      <w:numPr>
        <w:numId w:val="4"/>
      </w:numPr>
    </w:pPr>
    <w:rPr>
      <w:rFonts w:ascii="Arial" w:eastAsia="Times New Roman" w:hAnsi="Arial"/>
      <w:sz w:val="22"/>
      <w:lang w:val="en-GB"/>
    </w:rPr>
  </w:style>
  <w:style w:type="paragraph" w:customStyle="1" w:styleId="RomanTask0">
    <w:name w:val="**Roman Task"/>
    <w:basedOn w:val="RomanTask"/>
    <w:rsid w:val="00746B97"/>
    <w:pPr>
      <w:spacing w:line="288" w:lineRule="auto"/>
    </w:pPr>
    <w:rPr>
      <w:rFonts w:ascii="Times New Roman" w:hAnsi="Times New Roman"/>
      <w:sz w:val="24"/>
    </w:rPr>
  </w:style>
  <w:style w:type="paragraph" w:customStyle="1" w:styleId="Pa20">
    <w:name w:val="Pa20"/>
    <w:basedOn w:val="Normal"/>
    <w:next w:val="Normal"/>
    <w:uiPriority w:val="99"/>
    <w:rsid w:val="00F45ED2"/>
    <w:pPr>
      <w:autoSpaceDE w:val="0"/>
      <w:autoSpaceDN w:val="0"/>
      <w:adjustRightInd w:val="0"/>
      <w:spacing w:line="241" w:lineRule="atLeast"/>
    </w:pPr>
  </w:style>
  <w:style w:type="paragraph" w:customStyle="1" w:styleId="Pa12">
    <w:name w:val="Pa12"/>
    <w:basedOn w:val="Default"/>
    <w:next w:val="Default"/>
    <w:uiPriority w:val="99"/>
    <w:rsid w:val="003871C2"/>
    <w:pPr>
      <w:spacing w:line="241" w:lineRule="atLeast"/>
    </w:pPr>
    <w:rPr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jpeg"/><Relationship Id="rId3" Type="http://schemas.microsoft.com/office/2007/relationships/stylesWithEffects" Target="stylesWithEffects.xml"/><Relationship Id="rId21" Type="http://schemas.openxmlformats.org/officeDocument/2006/relationships/hyperlink" Target="http://www.chemicalminds.wikispaces.com" TargetMode="External"/><Relationship Id="rId7" Type="http://schemas.openxmlformats.org/officeDocument/2006/relationships/image" Target="media/image2.png"/><Relationship Id="rId12" Type="http://schemas.openxmlformats.org/officeDocument/2006/relationships/image" Target="media/image7.emf"/><Relationship Id="rId17" Type="http://schemas.openxmlformats.org/officeDocument/2006/relationships/image" Target="media/image12.jpe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jpe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emf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theme" Target="theme/theme1.xml"/><Relationship Id="rId10" Type="http://schemas.openxmlformats.org/officeDocument/2006/relationships/image" Target="media/image5.emf"/><Relationship Id="rId19" Type="http://schemas.openxmlformats.org/officeDocument/2006/relationships/image" Target="media/image14.jpe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3</Pages>
  <Words>627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12</cp:revision>
  <dcterms:created xsi:type="dcterms:W3CDTF">2012-06-02T05:01:00Z</dcterms:created>
  <dcterms:modified xsi:type="dcterms:W3CDTF">2015-02-12T07:36:00Z</dcterms:modified>
</cp:coreProperties>
</file>